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D2C400" w14:paraId="4DF4E666" wp14:textId="7AAA30C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Zespół Szkół w Łukawcu</w:t>
      </w:r>
    </w:p>
    <w:p xmlns:wp14="http://schemas.microsoft.com/office/word/2010/wordml" w:rsidP="7ED2C400" w14:paraId="69DDFB23" wp14:textId="79659F7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7ED2C400" w14:paraId="7E6E027A" wp14:textId="67581BB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7ED2C400" w14:paraId="01DBE5CA" wp14:textId="338F1C9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7ED2C400" w14:paraId="221BB412" wp14:textId="1FFA4F4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7ED2C400" w14:paraId="36BDFFA6" wp14:textId="0F82CE2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xmlns:wp14="http://schemas.microsoft.com/office/word/2010/wordml" w:rsidP="7ED2C400" w14:paraId="34868867" wp14:textId="7571E4C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xmlns:wp14="http://schemas.microsoft.com/office/word/2010/wordml" w:rsidP="7ED2C400" w14:paraId="7AD43883" wp14:textId="0FABFB1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xmlns:wp14="http://schemas.microsoft.com/office/word/2010/wordml" w:rsidP="7ED2C400" w14:paraId="22A5BAF0" wp14:textId="3705029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70EB39D0" wp14:textId="65B400C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22771874" wp14:textId="4EE2D6BC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7ED2C400" w14:paraId="1E65518A" wp14:textId="24F8F3D5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Chemia klasa 8</w:t>
      </w:r>
    </w:p>
    <w:p xmlns:wp14="http://schemas.microsoft.com/office/word/2010/wordml" w:rsidP="7ED2C400" w14:paraId="311DF08D" wp14:textId="4A2E122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680E67CF" wp14:textId="5E4B002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1F3404D7" wp14:textId="3CDC44D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355A0F79" wp14:textId="7421388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1AC3CED1" wp14:textId="3C3BFF8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2D95FDCE" wp14:textId="3D0B4DD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36A29663" wp14:textId="0C93C04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029C8B4" w:rsidP="5029C8B4" w:rsidRDefault="5029C8B4" w14:paraId="2B856C94" w14:textId="2F951CDD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4617A56A" wp14:textId="5EC9BA7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xmlns:wp14="http://schemas.microsoft.com/office/word/2010/wordml" w:rsidP="7ED2C400" w14:paraId="7F100EDA" wp14:textId="642DEEA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02268962" wp14:textId="3A05A4A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1B15E012" wp14:textId="3B4AD11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xmlns:wp14="http://schemas.microsoft.com/office/word/2010/wordml" w:rsidP="7ED2C400" w14:paraId="6B297B1A" wp14:textId="27017CE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5EEEAA4" wp14:textId="2BA9B58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9A89C93" wp14:textId="17ECF7B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29CE49F7" wp14:textId="37C0ECF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7786B82" wp14:textId="3F74459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xmlns:wp14="http://schemas.microsoft.com/office/word/2010/wordml" w:rsidP="7ED2C400" w14:paraId="53F259FF" wp14:textId="679480E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xmlns:wp14="http://schemas.microsoft.com/office/word/2010/wordml" w:rsidP="7ED2C400" w14:paraId="0DF7BEFA" wp14:textId="5068F64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xmlns:wp14="http://schemas.microsoft.com/office/word/2010/wordml" w:rsidP="7ED2C400" w14:paraId="36385554" wp14:textId="1B3A60B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xmlns:wp14="http://schemas.microsoft.com/office/word/2010/wordml" w:rsidP="7ED2C400" w14:paraId="34044154" wp14:textId="66E6AF6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xmlns:wp14="http://schemas.microsoft.com/office/word/2010/wordml" w:rsidP="7ED2C400" w14:paraId="0F6D84FC" wp14:textId="325C38A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xmlns:wp14="http://schemas.microsoft.com/office/word/2010/wordml" w:rsidP="7ED2C400" w14:paraId="748A749E" wp14:textId="652A537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xmlns:wp14="http://schemas.microsoft.com/office/word/2010/wordml" w:rsidP="7ED2C400" w14:paraId="4BC9F6B9" wp14:textId="69ED4DF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xmlns:wp14="http://schemas.microsoft.com/office/word/2010/wordml" w:rsidP="7ED2C400" w14:paraId="105E0885" wp14:textId="1180C6F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xmlns:wp14="http://schemas.microsoft.com/office/word/2010/wordml" w:rsidP="7ED2C400" w14:paraId="755C0CA2" wp14:textId="712BC86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xmlns:wp14="http://schemas.microsoft.com/office/word/2010/wordml" w:rsidP="7ED2C400" w14:paraId="53323EA3" wp14:textId="0DBF58C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xmlns:wp14="http://schemas.microsoft.com/office/word/2010/wordml" w:rsidP="7ED2C400" w14:paraId="7177CA59" wp14:textId="14BAFD6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xmlns:wp14="http://schemas.microsoft.com/office/word/2010/wordml" w:rsidP="7ED2C400" w14:paraId="01EDA656" wp14:textId="15FB82A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xmlns:wp14="http://schemas.microsoft.com/office/word/2010/wordml" w:rsidP="7ED2C400" w14:paraId="4AD48956" wp14:textId="5238EA17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xmlns:wp14="http://schemas.microsoft.com/office/word/2010/wordml" w:rsidP="7ED2C400" w14:paraId="72D99928" wp14:textId="005F5318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xmlns:wp14="http://schemas.microsoft.com/office/word/2010/wordml" w:rsidP="7ED2C400" w14:paraId="0EADE5D6" wp14:textId="3BFBCD8F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xmlns:wp14="http://schemas.microsoft.com/office/word/2010/wordml" w:rsidP="7ED2C400" w14:paraId="472A6F0C" wp14:textId="4CF5705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xmlns:wp14="http://schemas.microsoft.com/office/word/2010/wordml" w:rsidP="7ED2C400" w14:paraId="33C8B7E7" wp14:textId="2691302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xmlns:wp14="http://schemas.microsoft.com/office/word/2010/wordml" w:rsidP="7ED2C400" w14:paraId="25EE352B" wp14:textId="477E231C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xmlns:wp14="http://schemas.microsoft.com/office/word/2010/wordml" w:rsidP="7ED2C400" w14:paraId="629FA5AC" wp14:textId="63D5511D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xmlns:wp14="http://schemas.microsoft.com/office/word/2010/wordml" w:rsidP="7ED2C400" w14:paraId="3A072EB1" wp14:textId="5D50A4E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xmlns:wp14="http://schemas.microsoft.com/office/word/2010/wordml" w:rsidP="7ED2C400" w14:paraId="3B89F180" wp14:textId="7D19461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xmlns:wp14="http://schemas.microsoft.com/office/word/2010/wordml" w:rsidP="7ED2C400" w14:paraId="68D21C7B" wp14:textId="4ABBF8F8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xmlns:wp14="http://schemas.microsoft.com/office/word/2010/wordml" w:rsidP="7ED2C400" w14:paraId="546613C9" wp14:textId="1C476D2C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xmlns:wp14="http://schemas.microsoft.com/office/word/2010/wordml" w:rsidP="7ED2C400" w14:paraId="4ABAC489" wp14:textId="1762E19D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xmlns:wp14="http://schemas.microsoft.com/office/word/2010/wordml" w:rsidP="7ED2C400" w14:paraId="7F08FDE1" wp14:textId="77EAABD0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xmlns:wp14="http://schemas.microsoft.com/office/word/2010/wordml" w:rsidP="7ED2C400" w14:paraId="1D3838A8" wp14:textId="577999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xmlns:wp14="http://schemas.microsoft.com/office/word/2010/wordml" w:rsidP="7ED2C400" w14:paraId="35A14310" wp14:textId="6602D29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xmlns:wp14="http://schemas.microsoft.com/office/word/2010/wordml" w:rsidP="7ED2C400" w14:paraId="62AEE921" wp14:textId="704C0ED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xmlns:wp14="http://schemas.microsoft.com/office/word/2010/wordml" w:rsidP="7ED2C400" w14:paraId="4ED3C5BD" wp14:textId="52BE966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Ustalona przez nauczyciela na koniec roku szkolnego ocena niedostateczna , może być zmieniona tylko w wyniku egzaminu poprawkowego zgodnie z zasadami określonymi w Statucie Szkoły.</w:t>
      </w:r>
    </w:p>
    <w:p xmlns:wp14="http://schemas.microsoft.com/office/word/2010/wordml" w:rsidP="7ED2C400" w14:paraId="795B610E" wp14:textId="458EADA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718979A7" wp14:textId="5901B293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xmlns:wp14="http://schemas.microsoft.com/office/word/2010/wordml" w:rsidP="7ED2C400" w14:paraId="57256B32" wp14:textId="2086E1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xmlns:wp14="http://schemas.microsoft.com/office/word/2010/wordml" w:rsidP="7ED2C400" w14:paraId="2897F3D0" wp14:textId="7F9CD1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xmlns:wp14="http://schemas.microsoft.com/office/word/2010/wordml" w:rsidP="7ED2C400" w14:paraId="6CDBB675" wp14:textId="63BFA6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xmlns:wp14="http://schemas.microsoft.com/office/word/2010/wordml" w:rsidP="7ED2C400" w14:paraId="5BC5E125" wp14:textId="2E299D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xmlns:wp14="http://schemas.microsoft.com/office/word/2010/wordml" w:rsidP="7ED2C400" w14:paraId="00A700AA" wp14:textId="3F1212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xmlns:wp14="http://schemas.microsoft.com/office/word/2010/wordml" w:rsidP="7ED2C400" w14:paraId="610F085D" wp14:textId="422678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xmlns:wp14="http://schemas.microsoft.com/office/word/2010/wordml" w:rsidP="7ED2C400" w14:paraId="768AEFC9" wp14:textId="611ED7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xmlns:wp14="http://schemas.microsoft.com/office/word/2010/wordml" w:rsidP="7ED2C400" w14:paraId="63C58871" wp14:textId="0F3AEA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xmlns:wp14="http://schemas.microsoft.com/office/word/2010/wordml" w:rsidP="7ED2C400" w14:paraId="55437CE7" wp14:textId="3E057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xmlns:wp14="http://schemas.microsoft.com/office/word/2010/wordml" w:rsidP="7ED2C400" w14:paraId="5E94C91A" wp14:textId="03DBA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xmlns:wp14="http://schemas.microsoft.com/office/word/2010/wordml" w:rsidP="7ED2C400" w14:paraId="5D0E3393" wp14:textId="390CC0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xmlns:wp14="http://schemas.microsoft.com/office/word/2010/wordml" w:rsidP="7ED2C400" w14:paraId="484529F3" wp14:textId="0AC6E2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xmlns:wp14="http://schemas.microsoft.com/office/word/2010/wordml" w:rsidP="7ED2C400" w14:paraId="16E3AB31" wp14:textId="25EAEB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xmlns:wp14="http://schemas.microsoft.com/office/word/2010/wordml" w:rsidP="7ED2C400" w14:paraId="70AD95A2" wp14:textId="1D8199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xmlns:wp14="http://schemas.microsoft.com/office/word/2010/wordml" w:rsidP="7ED2C400" w14:paraId="28295A70" wp14:textId="40585B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7CEE4BB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xmlns:wp14="http://schemas.microsoft.com/office/word/2010/wordml" w:rsidP="7ED2C400" w14:paraId="73489F49" wp14:textId="30BAB3BD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676F6014" wp14:textId="65CD3D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xmlns:wp14="http://schemas.microsoft.com/office/word/2010/wordml" w:rsidP="7ED2C400" w14:paraId="5527C4E0" wp14:textId="64206080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76B47E8B" wp14:textId="0DA14A97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xmlns:wp14="http://schemas.microsoft.com/office/word/2010/wordml" w:rsidP="7ED2C400" w14:paraId="2EE8A49C" wp14:textId="1BB8EA2A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xmlns:wp14="http://schemas.microsoft.com/office/word/2010/wordml" w:rsidP="7ED2C400" w14:paraId="46736F0E" wp14:textId="684CC6C8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xmlns:wp14="http://schemas.microsoft.com/office/word/2010/wordml" w:rsidP="7ED2C400" w14:paraId="7E621C68" wp14:textId="077C1300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xmlns:wp14="http://schemas.microsoft.com/office/word/2010/wordml" w:rsidP="7ED2C400" w14:paraId="2E5DE0EC" wp14:textId="4C777D74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xmlns:wp14="http://schemas.microsoft.com/office/word/2010/wordml" w:rsidP="7ED2C400" w14:paraId="0EC207DC" wp14:textId="15542DC1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xmlns:wp14="http://schemas.microsoft.com/office/word/2010/wordml" w:rsidP="7ED2C400" w14:paraId="33AE0720" wp14:textId="6C4C6E77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205BB1B7" wp14:textId="4B2CC2D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xmlns:wp14="http://schemas.microsoft.com/office/word/2010/wordml" w:rsidP="7ED2C400" w14:paraId="0C9F302E" wp14:textId="682ACBDC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73291628" wp14:textId="31308172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xmlns:wp14="http://schemas.microsoft.com/office/word/2010/wordml" w:rsidP="7ED2C400" w14:paraId="6B0FD368" wp14:textId="3BF63893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1869955" wp14:textId="0C58CD94">
      <w:pPr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xmlns:wp14="http://schemas.microsoft.com/office/word/2010/wordml" w:rsidP="7ED2C400" w14:paraId="4A2B5B63" wp14:textId="09A8F5CB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xmlns:wp14="http://schemas.microsoft.com/office/word/2010/wordml" w:rsidP="7ED2C400" w14:paraId="7C472D4D" wp14:textId="78B9B82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7ED2C400" w:rsidTr="7ED2C400" w14:paraId="46AE4C21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568AED52" w14:textId="6C9651A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231A070E" w14:textId="14B3265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7ED2C400" w:rsidTr="7ED2C400" w14:paraId="161AF250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45A5777E" w14:textId="6563D26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0E6E0095" w14:textId="1297155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7ED2C400" w:rsidTr="7ED2C400" w14:paraId="0A0290B6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6D899AE2" w14:textId="1848A5B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0B0C39E2" w14:textId="52D0A8A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7ED2C400" w:rsidTr="7ED2C400" w14:paraId="75B35BD3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0893AF55" w14:textId="3E0B5C0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223CCF7F" w14:textId="7F355A6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7ED2C400" w:rsidTr="7ED2C400" w14:paraId="3750A69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33920AAF" w14:textId="1F5E74D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28DD24DA" w14:textId="6BE71D7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7ED2C400" w:rsidTr="7ED2C400" w14:paraId="640B624E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5040CCB9" w14:textId="550065C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09C3CA2D" w14:textId="69A9223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7ED2C400" w:rsidTr="7ED2C400" w14:paraId="7F8B5759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603BEA89" w14:textId="4073D28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7ED2C400" w:rsidP="7ED2C400" w:rsidRDefault="7ED2C400" w14:paraId="71C9DE30" w14:textId="67424AC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xmlns:wp14="http://schemas.microsoft.com/office/word/2010/wordml" w:rsidP="7ED2C400" w14:paraId="54637577" wp14:textId="6A82B53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2408ABC9" wp14:textId="33D193E0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xmlns:wp14="http://schemas.microsoft.com/office/word/2010/wordml" w:rsidP="7ED2C400" w14:paraId="67E35575" wp14:textId="060EBF03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0F4148D9" wp14:textId="7C27BCE1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xmlns:wp14="http://schemas.microsoft.com/office/word/2010/wordml" w:rsidP="7ED2C400" w14:paraId="6951E3C7" wp14:textId="098DCB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xmlns:wp14="http://schemas.microsoft.com/office/word/2010/wordml" w:rsidP="7ED2C400" w14:paraId="0EECCD8E" wp14:textId="67A4D94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</w:t>
      </w: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dysgrafii, dysortografii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7ED2C400" w14:paraId="4775AFFB" wp14:textId="387827B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prac pisemnych( notowanie podczas lekcji, pisanie sprawdzianów, klasówek) w celu zwiększenia możliwości panowania nad poprawnością graficzną i ortograficzną pisma,</w:t>
      </w:r>
    </w:p>
    <w:p xmlns:wp14="http://schemas.microsoft.com/office/word/2010/wordml" w:rsidP="7ED2C400" w14:paraId="3545C8D5" wp14:textId="2B4F237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wieloaspektowość oceny prac pisemnych, uwzględniającą przede wszystkim poprawność rozumienia i interpretacji zagadnień zawartych w temacie,</w:t>
      </w:r>
    </w:p>
    <w:p xmlns:wp14="http://schemas.microsoft.com/office/word/2010/wordml" w:rsidP="7ED2C400" w14:paraId="18CAA2BB" wp14:textId="1665BF0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umożliwiać wykonywanie niektórych, zadań czy prac pisemnych z wykorzystaniem komputera i prezentowanie ich w formie druku,</w:t>
      </w:r>
    </w:p>
    <w:p xmlns:wp14="http://schemas.microsoft.com/office/word/2010/wordml" w:rsidP="7ED2C400" w14:paraId="3E7209E7" wp14:textId="2F5DB2E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-podczas oceny prac pisemnych nie uwzględniać poprawności ortograficznej,</w:t>
      </w:r>
    </w:p>
    <w:p xmlns:wp14="http://schemas.microsoft.com/office/word/2010/wordml" w:rsidP="7ED2C400" w14:paraId="6ECE7484" wp14:textId="5AECE81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oceny estetyki pisma, np. w zeszytach, jeśli pismo dziecka jest trudne do odczytania, można zamienić pracę pisemną na wypowiedź ustną.</w:t>
      </w:r>
    </w:p>
    <w:p xmlns:wp14="http://schemas.microsoft.com/office/word/2010/wordml" w:rsidP="7ED2C400" w14:paraId="461499D1" wp14:textId="2413329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pochwały,</w:t>
      </w:r>
    </w:p>
    <w:p xmlns:wp14="http://schemas.microsoft.com/office/word/2010/wordml" w:rsidP="7ED2C400" w14:paraId="1E83285C" wp14:textId="7EDA0E2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polecenia.</w:t>
      </w:r>
    </w:p>
    <w:p xmlns:wp14="http://schemas.microsoft.com/office/word/2010/wordml" w:rsidP="7ED2C400" w14:paraId="74ADB8FD" wp14:textId="1FDC1B6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B) </w:t>
      </w: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uwagi, objawy nadpobudliwości psychoruchowej:</w:t>
      </w:r>
    </w:p>
    <w:p xmlns:wp14="http://schemas.microsoft.com/office/word/2010/wordml" w:rsidP="7ED2C400" w14:paraId="78304675" wp14:textId="46CCF5E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xmlns:wp14="http://schemas.microsoft.com/office/word/2010/wordml" w:rsidP="7ED2C400" w14:paraId="15D51125" wp14:textId="57933B3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xmlns:wp14="http://schemas.microsoft.com/office/word/2010/wordml" w:rsidP="7ED2C400" w14:paraId="0E63624C" wp14:textId="224CCE9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xmlns:wp14="http://schemas.microsoft.com/office/word/2010/wordml" w:rsidP="7ED2C400" w14:paraId="2C7A2C99" wp14:textId="1D32CB2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xmlns:wp14="http://schemas.microsoft.com/office/word/2010/wordml" w:rsidP="7ED2C400" w14:paraId="37E0B79A" wp14:textId="3C534F7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xmlns:wp14="http://schemas.microsoft.com/office/word/2010/wordml" w:rsidP="7ED2C400" w14:paraId="37B1DBE9" wp14:textId="3371502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xmlns:wp14="http://schemas.microsoft.com/office/word/2010/wordml" w:rsidP="7ED2C400" w14:paraId="2BCF0EFB" wp14:textId="57963CF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xmlns:wp14="http://schemas.microsoft.com/office/word/2010/wordml" w:rsidP="7ED2C400" w14:paraId="38791675" wp14:textId="443E0EC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xmlns:wp14="http://schemas.microsoft.com/office/word/2010/wordml" w:rsidP="7ED2C400" w14:paraId="160D790F" wp14:textId="4FE3D8E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xmlns:wp14="http://schemas.microsoft.com/office/word/2010/wordml" w:rsidP="7ED2C400" w14:paraId="539AB8AB" wp14:textId="7751538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xmlns:wp14="http://schemas.microsoft.com/office/word/2010/wordml" w:rsidP="7ED2C400" w14:paraId="0A701D56" wp14:textId="4203D59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xmlns:wp14="http://schemas.microsoft.com/office/word/2010/wordml" w:rsidP="7ED2C400" w14:paraId="7D57641E" wp14:textId="466489C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7ED2C400" w14:paraId="6B16D3AD" wp14:textId="1697A46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xmlns:wp14="http://schemas.microsoft.com/office/word/2010/wordml" w:rsidP="7ED2C400" w14:paraId="66A1DC63" wp14:textId="6F7D187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z Zespołem Aspergera:</w:t>
      </w:r>
    </w:p>
    <w:p xmlns:wp14="http://schemas.microsoft.com/office/word/2010/wordml" w:rsidP="7ED2C400" w14:paraId="711E00C7" wp14:textId="10CA493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</w:t>
      </w:r>
    </w:p>
    <w:p xmlns:wp14="http://schemas.microsoft.com/office/word/2010/wordml" w:rsidP="7ED2C400" w14:paraId="245B4772" wp14:textId="76C10B5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techniki skojarzeniowe ułatwiające zapamiętywanie,</w:t>
      </w:r>
    </w:p>
    <w:p xmlns:wp14="http://schemas.microsoft.com/office/word/2010/wordml" w:rsidP="7ED2C400" w14:paraId="263F8358" wp14:textId="4E3EBDE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-podawać polecenia w prostej formie,</w:t>
      </w:r>
    </w:p>
    <w:p xmlns:wp14="http://schemas.microsoft.com/office/word/2010/wordml" w:rsidP="7ED2C400" w14:paraId="44E6AEC9" wp14:textId="7F26013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dzielić materiał na mniejsze partie,</w:t>
      </w:r>
    </w:p>
    <w:p xmlns:wp14="http://schemas.microsoft.com/office/word/2010/wordml" w:rsidP="7ED2C400" w14:paraId="7B1867D8" wp14:textId="407E495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utrwalać zdobytą wiedzę poprzez częste powtarzanie i przypominanie,</w:t>
      </w:r>
    </w:p>
    <w:p xmlns:wp14="http://schemas.microsoft.com/office/word/2010/wordml" w:rsidP="7ED2C400" w14:paraId="4AF5E46E" wp14:textId="6DB6FEC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nadzorować zapisywanie przez ucznia informacji o datach prac pisemnych oraz informacji o zadaniach domowych,</w:t>
      </w:r>
    </w:p>
    <w:p xmlns:wp14="http://schemas.microsoft.com/office/word/2010/wordml" w:rsidP="7ED2C400" w14:paraId="4548CD5B" wp14:textId="7EA9C36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mobilizować do wysiłku i ukończenia zadania, zauważać i nagradzać nawet niewielkie sukcesy ucznia, doceniać wkład pracy własnej,</w:t>
      </w:r>
    </w:p>
    <w:p xmlns:wp14="http://schemas.microsoft.com/office/word/2010/wordml" w:rsidP="7ED2C400" w14:paraId="23BC2B00" wp14:textId="733800D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-stwarzać podczas lekcji, życzliwą atmosferę pełną akceptacji i wsparcia,</w:t>
      </w:r>
    </w:p>
    <w:p xmlns:wp14="http://schemas.microsoft.com/office/word/2010/wordml" w:rsidP="7ED2C400" w14:paraId="50E5B63F" wp14:textId="2E07478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-często podchodzić do ucznia podczas samodzielnej pracy, w celu udzielenia dodatkowych wskazówek</w:t>
      </w:r>
    </w:p>
    <w:p xmlns:wp14="http://schemas.microsoft.com/office/word/2010/wordml" w:rsidP="7ED2C400" w14:paraId="06080DD0" wp14:textId="227E2C9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-wydłużać czas na prace pisemne,</w:t>
      </w:r>
    </w:p>
    <w:p xmlns:wp14="http://schemas.microsoft.com/office/word/2010/wordml" w:rsidP="7ED2C400" w14:paraId="56FF197E" wp14:textId="5736D02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zróżnicować formy sprawdzania wiadomości i umiejętności,</w:t>
      </w:r>
    </w:p>
    <w:p xmlns:wp14="http://schemas.microsoft.com/office/word/2010/wordml" w:rsidP="7ED2C400" w14:paraId="7473FC7E" wp14:textId="0AB1118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podczas wypowiedzi ustnych w doborze słownictwa, naprowadzać poprzez pytania pomocnicze,</w:t>
      </w:r>
    </w:p>
    <w:p xmlns:wp14="http://schemas.microsoft.com/office/word/2010/wordml" w:rsidP="7ED2C400" w14:paraId="428E645A" wp14:textId="786062E5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-Oceniać nie tylko za efekt końcowy ale i za wysiłek włożony w wykonanie zadania,</w:t>
      </w:r>
    </w:p>
    <w:p xmlns:wp14="http://schemas.microsoft.com/office/word/2010/wordml" w:rsidP="7ED2C400" w14:paraId="1FC09464" wp14:textId="07754469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udzielać konkretnych wskazówek dotyczących wykonania zadania, zwłaszcza w sytuacjach niepokoju czy napięcia emocjonalnego, w miarę potrzeby wydłużanie czasu pracy,</w:t>
      </w:r>
    </w:p>
    <w:p xmlns:wp14="http://schemas.microsoft.com/office/word/2010/wordml" w:rsidP="7ED2C400" w14:paraId="25C297D6" wp14:textId="32E17016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-motywować do nauki, pracy na lekcji, wzmacniać wiarę we własne siły i możliwości.</w:t>
      </w:r>
    </w:p>
    <w:p xmlns:wp14="http://schemas.microsoft.com/office/word/2010/wordml" w:rsidP="7ED2C400" w14:paraId="7AD5A519" wp14:textId="54B8B3B5">
      <w:pPr>
        <w:spacing w:after="0" w:line="360" w:lineRule="auto"/>
        <w:ind w:firstLine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 zdolny:</w:t>
      </w:r>
    </w:p>
    <w:p xmlns:wp14="http://schemas.microsoft.com/office/word/2010/wordml" w:rsidP="7ED2C400" w14:paraId="0D7076C0" wp14:textId="6D506E7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xmlns:wp14="http://schemas.microsoft.com/office/word/2010/wordml" w:rsidP="7ED2C400" w14:paraId="227E97A5" wp14:textId="4C40D69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xmlns:wp14="http://schemas.microsoft.com/office/word/2010/wordml" w:rsidP="7ED2C400" w14:paraId="368A2687" wp14:textId="714378F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xmlns:wp14="http://schemas.microsoft.com/office/word/2010/wordml" w:rsidP="7ED2C400" w14:paraId="734C488E" wp14:textId="1302972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xmlns:wp14="http://schemas.microsoft.com/office/word/2010/wordml" w:rsidP="7ED2C400" w14:paraId="4208E3F8" wp14:textId="5DE94BA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xmlns:wp14="http://schemas.microsoft.com/office/word/2010/wordml" w:rsidP="7ED2C400" w14:paraId="2F1C0CB2" wp14:textId="4660E27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xmlns:wp14="http://schemas.microsoft.com/office/word/2010/wordml" w:rsidP="7ED2C400" w14:paraId="3A0E51EB" wp14:textId="24A71E7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xmlns:wp14="http://schemas.microsoft.com/office/word/2010/wordml" w:rsidP="7ED2C400" w14:paraId="36AC5DFA" wp14:textId="2A8F144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xmlns:wp14="http://schemas.microsoft.com/office/word/2010/wordml" w:rsidP="7ED2C400" w14:paraId="2F7C3D81" wp14:textId="4F52E1C1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xmlns:wp14="http://schemas.microsoft.com/office/word/2010/wordml" w:rsidP="7ED2C400" w14:paraId="66AC0CBA" wp14:textId="0C148EC2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xmlns:wp14="http://schemas.microsoft.com/office/word/2010/wordml" w:rsidP="7ED2C400" w14:paraId="19E184AC" wp14:textId="35B03366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xmlns:wp14="http://schemas.microsoft.com/office/word/2010/wordml" w:rsidP="7ED2C400" w14:paraId="6347FD44" wp14:textId="4386067B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xmlns:wp14="http://schemas.microsoft.com/office/word/2010/wordml" w:rsidP="7ED2C400" w14:paraId="6C92ED83" wp14:textId="4D80CCE4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294F89CF" wp14:textId="46598E98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xmlns:wp14="http://schemas.microsoft.com/office/word/2010/wordml" w:rsidP="7ED2C400" w14:paraId="57CBF655" wp14:textId="7F36637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xmlns:wp14="http://schemas.microsoft.com/office/word/2010/wordml" w:rsidP="7ED2C400" w14:paraId="297E88D8" wp14:textId="5C25121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xmlns:wp14="http://schemas.microsoft.com/office/word/2010/wordml" w:rsidP="7ED2C400" w14:paraId="0B15A0F5" wp14:textId="38938AE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xmlns:wp14="http://schemas.microsoft.com/office/word/2010/wordml" w:rsidP="7ED2C400" w14:paraId="0A84B315" wp14:textId="5160A7B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xmlns:wp14="http://schemas.microsoft.com/office/word/2010/wordml" w:rsidP="7ED2C400" w14:paraId="60375A0A" wp14:textId="5B20AE3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xmlns:wp14="http://schemas.microsoft.com/office/word/2010/wordml" w:rsidP="7ED2C400" w14:paraId="76B3EE61" wp14:textId="66B886F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xmlns:wp14="http://schemas.microsoft.com/office/word/2010/wordml" w:rsidP="7ED2C400" w14:paraId="6550AF59" wp14:textId="3EFBB19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xmlns:wp14="http://schemas.microsoft.com/office/word/2010/wordml" w:rsidP="7ED2C400" w14:paraId="1A1B159B" wp14:textId="294F22D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xmlns:wp14="http://schemas.microsoft.com/office/word/2010/wordml" w:rsidP="7ED2C400" w14:paraId="019585DD" wp14:textId="2E3FE89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xmlns:wp14="http://schemas.microsoft.com/office/word/2010/wordml" w:rsidP="7ED2C400" w14:paraId="2FC07C93" wp14:textId="03D9B01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17326599" wp14:textId="71621C4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0AA70C68" wp14:textId="3E6C5D1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7ED2C400" w14:paraId="2F791422" wp14:textId="12A0A4D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xmlns:wp14="http://schemas.microsoft.com/office/word/2010/wordml" w:rsidP="7ED2C400" w14:paraId="35E9EA34" wp14:textId="5C8C218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xmlns:wp14="http://schemas.microsoft.com/office/word/2010/wordml" w:rsidP="7ED2C400" w14:paraId="39E47150" wp14:textId="753A802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xmlns:wp14="http://schemas.microsoft.com/office/word/2010/wordml" w:rsidP="7ED2C400" w14:paraId="5602D674" wp14:textId="250A047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xmlns:wp14="http://schemas.microsoft.com/office/word/2010/wordml" w:rsidP="7ED2C400" w14:paraId="4527A7A6" wp14:textId="3A838EC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xmlns:wp14="http://schemas.microsoft.com/office/word/2010/wordml" w:rsidP="7ED2C400" w14:paraId="76CDB605" wp14:textId="258B87C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xmlns:wp14="http://schemas.microsoft.com/office/word/2010/wordml" w:rsidP="7ED2C400" w14:paraId="5C0FF330" wp14:textId="39B831F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xmlns:wp14="http://schemas.microsoft.com/office/word/2010/wordml" w:rsidP="7ED2C400" w14:paraId="5210951F" wp14:textId="2E2F4C2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xmlns:wp14="http://schemas.microsoft.com/office/word/2010/wordml" w:rsidP="7ED2C400" w14:paraId="32B0E806" wp14:textId="4065194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xmlns:wp14="http://schemas.microsoft.com/office/word/2010/wordml" w:rsidP="7ED2C400" w14:paraId="179C3F81" wp14:textId="0DE95D2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xmlns:wp14="http://schemas.microsoft.com/office/word/2010/wordml" w:rsidP="7ED2C400" w14:paraId="245C75A8" wp14:textId="76BEBAA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xmlns:wp14="http://schemas.microsoft.com/office/word/2010/wordml" w:rsidP="7ED2C400" w14:paraId="04B1962D" wp14:textId="71D8CCA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15AF2D0" wp14:textId="3E17B07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4936B130" wp14:textId="18AF67E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7ED2C400" w14:paraId="2EC854E4" wp14:textId="701F89C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xmlns:wp14="http://schemas.microsoft.com/office/word/2010/wordml" w:rsidP="7ED2C400" w14:paraId="64DCC322" wp14:textId="2C3E49C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xmlns:wp14="http://schemas.microsoft.com/office/word/2010/wordml" w:rsidP="7ED2C400" w14:paraId="26DA881A" wp14:textId="41664A2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xmlns:wp14="http://schemas.microsoft.com/office/word/2010/wordml" w:rsidP="7ED2C400" w14:paraId="46AD340A" wp14:textId="5703536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xmlns:wp14="http://schemas.microsoft.com/office/word/2010/wordml" w:rsidP="7ED2C400" w14:paraId="15FA0AA5" wp14:textId="4E5F922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xmlns:wp14="http://schemas.microsoft.com/office/word/2010/wordml" w:rsidP="7ED2C400" w14:paraId="0E7E921B" wp14:textId="50D5FAD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xmlns:wp14="http://schemas.microsoft.com/office/word/2010/wordml" w:rsidP="7ED2C400" w14:paraId="4D67D69D" wp14:textId="3AD1A44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xmlns:wp14="http://schemas.microsoft.com/office/word/2010/wordml" w:rsidP="7ED2C400" w14:paraId="184ED7F9" wp14:textId="6AD0E25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xmlns:wp14="http://schemas.microsoft.com/office/word/2010/wordml" w:rsidP="7ED2C400" w14:paraId="43BC6DDB" wp14:textId="1085859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45BA911B" wp14:textId="7379101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7ED2C400" w14:paraId="777A1358" wp14:textId="7CCB8F9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xmlns:wp14="http://schemas.microsoft.com/office/word/2010/wordml" w:rsidP="7ED2C400" w14:paraId="27EFD713" wp14:textId="3E8A393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xmlns:wp14="http://schemas.microsoft.com/office/word/2010/wordml" w:rsidP="7ED2C400" w14:paraId="10F2BE69" wp14:textId="1A399EB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xmlns:wp14="http://schemas.microsoft.com/office/word/2010/wordml" w:rsidP="7ED2C400" w14:paraId="008143CC" wp14:textId="6348E17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xmlns:wp14="http://schemas.microsoft.com/office/word/2010/wordml" w:rsidP="7ED2C400" w14:paraId="1EFCA481" wp14:textId="6B228A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xmlns:wp14="http://schemas.microsoft.com/office/word/2010/wordml" w:rsidP="7ED2C400" w14:paraId="2676DDC2" wp14:textId="1F99685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xmlns:wp14="http://schemas.microsoft.com/office/word/2010/wordml" w:rsidP="7ED2C400" w14:paraId="522F7CC5" wp14:textId="29C3BE0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44B3FE0B" wp14:textId="4886060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xmlns:wp14="http://schemas.microsoft.com/office/word/2010/wordml" w:rsidP="7ED2C400" w14:paraId="1F428881" wp14:textId="01C9092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xmlns:wp14="http://schemas.microsoft.com/office/word/2010/wordml" w:rsidP="7ED2C400" w14:paraId="6478A002" wp14:textId="0BAC881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xmlns:wp14="http://schemas.microsoft.com/office/word/2010/wordml" w:rsidP="7ED2C400" w14:paraId="7512B903" wp14:textId="47156B5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xmlns:wp14="http://schemas.microsoft.com/office/word/2010/wordml" w:rsidP="7ED2C400" w14:paraId="73FF3BF1" wp14:textId="2AF870B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7ED2C400" w14:paraId="42CE4A21" wp14:textId="74516D0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xmlns:wp14="http://schemas.microsoft.com/office/word/2010/wordml" w:rsidP="7ED2C400" w14:paraId="5A7E1AB6" wp14:textId="4E01569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xmlns:wp14="http://schemas.microsoft.com/office/word/2010/wordml" w:rsidP="7ED2C400" w14:paraId="0E2D5287" wp14:textId="35C0A1D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59124F7A" wp14:textId="7EDA581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xmlns:wp14="http://schemas.microsoft.com/office/word/2010/wordml" w:rsidP="7ED2C400" w14:paraId="42FCAA3D" wp14:textId="3CBB348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xmlns:wp14="http://schemas.microsoft.com/office/word/2010/wordml" w:rsidP="7ED2C400" w14:paraId="070607C6" wp14:textId="416616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7ED2C400" w:rsidR="3DFBA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xmlns:wp14="http://schemas.microsoft.com/office/word/2010/wordml" w:rsidP="7ED2C400" w14:paraId="45BC967B" wp14:textId="099B54B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xmlns:wp14="http://schemas.microsoft.com/office/word/2010/wordml" w:rsidP="7ED2C400" w14:paraId="1AADB044" wp14:textId="45C8833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xmlns:wp14="http://schemas.microsoft.com/office/word/2010/wordml" w:rsidP="7ED2C400" w14:paraId="00F3EB13" wp14:textId="586FB68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xmlns:wp14="http://schemas.microsoft.com/office/word/2010/wordml" w:rsidP="7ED2C400" w14:paraId="4A2A95B0" wp14:textId="6425CBA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xmlns:wp14="http://schemas.microsoft.com/office/word/2010/wordml" w:rsidP="7ED2C400" w14:paraId="5BAA6E2B" wp14:textId="3939413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xmlns:wp14="http://schemas.microsoft.com/office/word/2010/wordml" w:rsidP="7ED2C400" w14:paraId="4A2DDEE7" wp14:textId="518C092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ED2C400" w14:paraId="052957D7" wp14:textId="59118E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3DFBA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7ED2C400" w:rsidR="3DFBAA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 Wymagania edukacyjne na poszczególne oceny z chemii w klasie 8</w:t>
      </w:r>
    </w:p>
    <w:p xmlns:wp14="http://schemas.microsoft.com/office/word/2010/wordml" w:rsidP="7ED2C400" w14:paraId="07CF2B52" wp14:textId="0BF119C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063F3B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 1. Kwasy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2175"/>
        <w:gridCol w:w="2310"/>
        <w:gridCol w:w="3579"/>
      </w:tblGrid>
      <w:tr w:rsidR="7ED2C400" w:rsidTr="7ED2C400" w14:paraId="1172F8FF">
        <w:trPr>
          <w:trHeight w:val="1170"/>
        </w:trPr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center"/>
          </w:tcPr>
          <w:p w:rsidR="7ED2C400" w:rsidP="7ED2C400" w:rsidRDefault="7ED2C400" w14:paraId="314AAF6C" w14:textId="5FADC419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7ED2C400" w:rsidP="7ED2C400" w:rsidRDefault="7ED2C400" w14:paraId="491EA466" w14:textId="06170890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1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1D68BF03" w14:textId="1A7A896B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7ED2C400" w:rsidP="7ED2C400" w:rsidRDefault="7ED2C400" w14:paraId="7FDEBC2E" w14:textId="139A6F2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25063006" w14:textId="1CE44DEC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7ED2C400" w:rsidP="7ED2C400" w:rsidRDefault="7ED2C400" w14:paraId="791A5672" w14:textId="1D13DA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5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1F5D3DAE" w14:textId="283DB7A3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7ED2C400" w:rsidP="7ED2C400" w:rsidRDefault="7ED2C400" w14:paraId="30E8C8E6" w14:textId="0CA10C6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7ED2C400" w:rsidTr="7ED2C400" w14:paraId="5F657F00">
        <w:trPr>
          <w:trHeight w:val="300"/>
        </w:trPr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7659F06B" w14:textId="0C37AB2C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424D63E0" w14:textId="576CA73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zasady bhp dotyczące obchodzenia się z kwasami</w:t>
            </w:r>
          </w:p>
          <w:p w:rsidR="7ED2C400" w:rsidP="7ED2C400" w:rsidRDefault="7ED2C400" w14:paraId="3CBDAB64" w14:textId="31D51F6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zalicza kwasy do elektrolitów</w:t>
            </w:r>
          </w:p>
          <w:p w:rsidR="7ED2C400" w:rsidP="7ED2C400" w:rsidRDefault="7ED2C400" w14:paraId="59A34FD2" w14:textId="6B50BCFB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kwasy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zgodnie z teorią Arrheniusa</w:t>
            </w:r>
          </w:p>
          <w:p w:rsidR="7ED2C400" w:rsidP="7ED2C400" w:rsidRDefault="7ED2C400" w14:paraId="54B734B1" w14:textId="1FE072BF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budowę kwasów </w:t>
            </w:r>
          </w:p>
          <w:p w:rsidR="7ED2C400" w:rsidP="7ED2C400" w:rsidRDefault="7ED2C400" w14:paraId="4DBC23D6" w14:textId="1875B664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różnice w budowie kwasów beztlenowych i kwasów tlenowych</w:t>
            </w:r>
          </w:p>
          <w:p w:rsidR="7ED2C400" w:rsidP="7ED2C400" w:rsidRDefault="7ED2C400" w14:paraId="55934010" w14:textId="3CDF126C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sumaryczne kwasów: HCl,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4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HNO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4</w:t>
            </w:r>
          </w:p>
          <w:p w:rsidR="7ED2C400" w:rsidP="7ED2C400" w:rsidRDefault="7ED2C400" w14:paraId="1493E746" w14:textId="4C1081F0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strukturalne kwasów beztlenowych</w:t>
            </w:r>
          </w:p>
          <w:p w:rsidR="7ED2C400" w:rsidP="7ED2C400" w:rsidRDefault="7ED2C400" w14:paraId="29E430C0" w14:textId="0E361DC0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poznanych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kwasów</w:t>
            </w:r>
          </w:p>
          <w:p w:rsidR="7ED2C400" w:rsidP="7ED2C400" w:rsidRDefault="7ED2C400" w14:paraId="5C90DDA7" w14:textId="6CB6AB65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wodór i resztę kwasową we wzorze kwasu</w:t>
            </w:r>
          </w:p>
          <w:p w:rsidR="7ED2C400" w:rsidP="7ED2C400" w:rsidRDefault="7ED2C400" w14:paraId="2B27F888" w14:textId="3465B908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 wartościowość reszty kwasowej</w:t>
            </w:r>
          </w:p>
          <w:p w:rsidR="7ED2C400" w:rsidP="7ED2C400" w:rsidRDefault="7ED2C400" w14:paraId="7BC9A9B1" w14:textId="0F2559C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wyjaśnia, jak można otrzymać np. kwas chlorowodorowy, 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siarkowy(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IV)</w:t>
            </w:r>
          </w:p>
          <w:p w:rsidR="7ED2C400" w:rsidP="7ED2C400" w:rsidRDefault="7ED2C400" w14:paraId="56931AAD" w14:textId="78C7F6D2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jest tlenek kwasowy</w:t>
            </w:r>
          </w:p>
          <w:p w:rsidR="7ED2C400" w:rsidP="7ED2C400" w:rsidRDefault="7ED2C400" w14:paraId="2207B5E9" w14:textId="0C264A0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kwasów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np.: chlorowodorowego, azotowego(V) i 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siarkowego(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VI)</w:t>
            </w:r>
          </w:p>
          <w:p w:rsidR="7ED2C400" w:rsidP="7ED2C400" w:rsidRDefault="7ED2C400" w14:paraId="50E2AFD5" w14:textId="3A645109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stosuje zasadę rozcieńczania kwasów</w:t>
            </w:r>
          </w:p>
          <w:p w:rsidR="7ED2C400" w:rsidP="7ED2C400" w:rsidRDefault="7ED2C400" w14:paraId="2737A031" w14:textId="0EE6DE3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podstawowe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zastosowania kwasów: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chlorowodorowego, azotowego(V) i 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siarkowego(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VI)</w:t>
            </w:r>
          </w:p>
          <w:p w:rsidR="7ED2C400" w:rsidP="7ED2C400" w:rsidRDefault="7ED2C400" w14:paraId="79C16371" w14:textId="4752620C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dysocjacja jonowa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(elektrolityczna) kwasów</w:t>
            </w:r>
          </w:p>
          <w:p w:rsidR="7ED2C400" w:rsidP="7ED2C400" w:rsidRDefault="7ED2C400" w14:paraId="03823932" w14:textId="4BDB8F68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jon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kation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anion</w:t>
            </w:r>
          </w:p>
          <w:p w:rsidR="7ED2C400" w:rsidP="7ED2C400" w:rsidRDefault="7ED2C400" w14:paraId="5AAA02E0" w14:textId="165B13FD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dysocjacji jonowej kwasów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(proste przykłady)</w:t>
            </w:r>
          </w:p>
          <w:p w:rsidR="7ED2C400" w:rsidP="7ED2C400" w:rsidRDefault="7ED2C400" w14:paraId="262952A3" w14:textId="2BAC923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rodzaje odczynu roztworu</w:t>
            </w:r>
          </w:p>
          <w:p w:rsidR="7ED2C400" w:rsidP="7ED2C400" w:rsidRDefault="7ED2C400" w14:paraId="3E83AC8D" w14:textId="5530DECE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poznane wskaźniki</w:t>
            </w:r>
          </w:p>
          <w:p w:rsidR="7ED2C400" w:rsidP="7ED2C400" w:rsidRDefault="7ED2C400" w14:paraId="526E2A41" w14:textId="43D2E05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określa zakres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barwy wskaźników dla poszczególnych odczynów</w:t>
            </w:r>
          </w:p>
          <w:p w:rsidR="7ED2C400" w:rsidP="7ED2C400" w:rsidRDefault="7ED2C400" w14:paraId="7D316259" w14:textId="162519F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rozróżnia doświadczalnie odczyny roztworów za pomocą wskaźników</w:t>
            </w:r>
          </w:p>
          <w:p w:rsidR="7ED2C400" w:rsidP="7ED2C400" w:rsidRDefault="7ED2C400" w14:paraId="59C61D69" w14:textId="7CDA6D9D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kwaśne opady</w:t>
            </w:r>
          </w:p>
          <w:p w:rsidR="7ED2C400" w:rsidP="7ED2C400" w:rsidRDefault="7ED2C400" w14:paraId="0C5E9218" w14:textId="1D24CD63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oblicza masy cząsteczkowe HCl i H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</w:t>
            </w:r>
          </w:p>
        </w:tc>
        <w:tc>
          <w:tcPr>
            <w:tcW w:w="21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767AD9BD" w14:textId="7DB444E3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6F050519" w14:textId="5B47EF05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udowadnia, dlaczego w nazwie danego kwasu pojawia się wartościowość</w:t>
            </w:r>
          </w:p>
          <w:p w:rsidR="7ED2C400" w:rsidP="7ED2C400" w:rsidRDefault="7ED2C400" w14:paraId="1D92BDF0" w14:textId="0F03DD83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strukturalne poznanych kwasów</w:t>
            </w:r>
          </w:p>
          <w:p w:rsidR="7ED2C400" w:rsidP="7ED2C400" w:rsidRDefault="7ED2C400" w14:paraId="217573D3" w14:textId="78407574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metody otrzymywania kwasów tlenowych i kwasów beztlenowych</w:t>
            </w:r>
          </w:p>
          <w:p w:rsidR="7ED2C400" w:rsidP="7ED2C400" w:rsidRDefault="7ED2C400" w14:paraId="5984DFBB" w14:textId="52CA370C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otrzymywania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poznanych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kwasów</w:t>
            </w:r>
          </w:p>
          <w:p w:rsidR="7ED2C400" w:rsidP="7ED2C400" w:rsidRDefault="7ED2C400" w14:paraId="1E4BCA1C" w14:textId="2DF403E4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tlenek kwasowy</w:t>
            </w:r>
          </w:p>
          <w:p w:rsidR="7ED2C400" w:rsidP="7ED2C400" w:rsidRDefault="7ED2C400" w14:paraId="254243AB" w14:textId="67A8085A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przykłady tlenków kwasowych</w:t>
            </w:r>
          </w:p>
          <w:p w:rsidR="7ED2C400" w:rsidP="7ED2C400" w:rsidRDefault="7ED2C400" w14:paraId="76553D72" w14:textId="54D86251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właściwości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poznanych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kwasów</w:t>
            </w:r>
          </w:p>
          <w:p w:rsidR="7ED2C400" w:rsidP="7ED2C400" w:rsidRDefault="7ED2C400" w14:paraId="55674F00" w14:textId="5DACEBD0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zastosowania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poznanych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kwasów </w:t>
            </w:r>
          </w:p>
          <w:p w:rsidR="7ED2C400" w:rsidP="7ED2C400" w:rsidRDefault="7ED2C400" w14:paraId="74A5C9DD" w14:textId="6C0BA650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jonowa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7ED2C400" w:rsidP="7ED2C400" w:rsidRDefault="7ED2C400" w14:paraId="0D052D91" w14:textId="2A7DDBBB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wybrane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 dysocjacji jonowej kwasów</w:t>
            </w:r>
          </w:p>
          <w:p w:rsidR="7ED2C400" w:rsidP="7ED2C400" w:rsidRDefault="7ED2C400" w14:paraId="1267B05F" w14:textId="337A8D99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nazywa kation H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pl-PL"/>
              </w:rPr>
              <w:t>+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aniony reszt kwasowych</w:t>
            </w:r>
          </w:p>
          <w:p w:rsidR="7ED2C400" w:rsidP="7ED2C400" w:rsidRDefault="7ED2C400" w14:paraId="467569B9" w14:textId="465C2DEF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odczyn roztworu (kwasowy)</w:t>
            </w:r>
          </w:p>
          <w:p w:rsidR="7ED2C400" w:rsidP="7ED2C400" w:rsidRDefault="7ED2C400" w14:paraId="27A40FDD" w14:textId="0775DD79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wspólne właściwości kwasów</w:t>
            </w:r>
          </w:p>
          <w:p w:rsidR="7ED2C400" w:rsidP="7ED2C400" w:rsidRDefault="7ED2C400" w14:paraId="11F33722" w14:textId="5BEC9355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z czego wynikają wspólne właściwości kwasów</w:t>
            </w:r>
          </w:p>
          <w:p w:rsidR="7ED2C400" w:rsidP="7ED2C400" w:rsidRDefault="7ED2C400" w14:paraId="231C3C25" w14:textId="02887961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obserwacje z przeprowadzanych doświadczeń</w:t>
            </w:r>
          </w:p>
          <w:p w:rsidR="7ED2C400" w:rsidP="7ED2C400" w:rsidRDefault="7ED2C400" w14:paraId="1C5F2F27" w14:textId="035BD73A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posługuje się skalą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</w:p>
          <w:p w:rsidR="7ED2C400" w:rsidP="7ED2C400" w:rsidRDefault="7ED2C400" w14:paraId="79B02056" w14:textId="0A2B1B2C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bada odczyn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roztworu</w:t>
            </w:r>
          </w:p>
          <w:p w:rsidR="7ED2C400" w:rsidP="7ED2C400" w:rsidRDefault="7ED2C400" w14:paraId="3F92C4A8" w14:textId="4AA728FC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jak powstają kwaśne opady</w:t>
            </w:r>
          </w:p>
          <w:p w:rsidR="7ED2C400" w:rsidP="7ED2C400" w:rsidRDefault="7ED2C400" w14:paraId="37E2DF83" w14:textId="4F6B338F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skutków kwaśnych opadów</w:t>
            </w:r>
          </w:p>
          <w:p w:rsidR="7ED2C400" w:rsidP="7ED2C400" w:rsidRDefault="7ED2C400" w14:paraId="4AADB80A" w14:textId="2978D50D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oblicza masy cząsteczkowe kwasów</w:t>
            </w:r>
          </w:p>
          <w:p w:rsidR="7ED2C400" w:rsidP="7ED2C400" w:rsidRDefault="7ED2C400" w14:paraId="1A99F393" w14:textId="3F0F5C2C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oblicza zawartość procentową pierwiastków chemicznych w cząsteczkach kwasów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48526515" w14:textId="5278253F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58DFE7C5" w14:textId="032236D1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wskazanego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kwasu</w:t>
            </w:r>
          </w:p>
          <w:p w:rsidR="7ED2C400" w:rsidP="7ED2C400" w:rsidRDefault="7ED2C400" w14:paraId="3B4A05F5" w14:textId="28D86C38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dlaczego podczas pracy ze stężonymi roztworami kwasów należy zachować szczególną ostrożność</w:t>
            </w:r>
          </w:p>
          <w:p w:rsidR="7ED2C400" w:rsidP="7ED2C400" w:rsidRDefault="7ED2C400" w14:paraId="7FE6E1D4" w14:textId="32A99088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projektuje doświadczenia, w wyniku których można otrzymać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omawiane na lekcjach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kwasy</w:t>
            </w:r>
          </w:p>
          <w:p w:rsidR="7ED2C400" w:rsidP="7ED2C400" w:rsidRDefault="7ED2C400" w14:paraId="14A9DFE5" w14:textId="69347E56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poznane tlenki kwasowe</w:t>
            </w:r>
          </w:p>
          <w:p w:rsidR="7ED2C400" w:rsidP="7ED2C400" w:rsidRDefault="7ED2C400" w14:paraId="36127EAB" w14:textId="22140065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zasadę bezpiecznego rozcieńczania stężonego roztworu kwasu 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siarkowego(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VI)</w:t>
            </w:r>
          </w:p>
          <w:p w:rsidR="7ED2C400" w:rsidP="7ED2C400" w:rsidRDefault="7ED2C400" w14:paraId="2B2C0A51" w14:textId="6FE8812E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doświadczalne wykrycie białka w próbce żywności (np.: w serze, mleku, jajku)</w:t>
            </w:r>
          </w:p>
          <w:p w:rsidR="7ED2C400" w:rsidP="7ED2C400" w:rsidRDefault="7ED2C400" w14:paraId="3A9E6C3C" w14:textId="20AFE3D5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reakcję ksantoproteinową</w:t>
            </w:r>
          </w:p>
          <w:p w:rsidR="7ED2C400" w:rsidP="7ED2C400" w:rsidRDefault="7ED2C400" w14:paraId="6F0E4954" w14:textId="63AB1E94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odczytuje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dysocjacji jonowej (elektrolitycznej) kwasów</w:t>
            </w:r>
          </w:p>
          <w:p w:rsidR="7ED2C400" w:rsidP="7ED2C400" w:rsidRDefault="7ED2C400" w14:paraId="1A56B22B" w14:textId="1078B45C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odczytuje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dysocjacji jonowej (elektrolitycznej) w formie stopniowej dla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S, H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</w:p>
          <w:p w:rsidR="7ED2C400" w:rsidP="7ED2C400" w:rsidRDefault="7ED2C400" w14:paraId="4F021F10" w14:textId="4043BF08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kwasowy odczyn roztworu na podstawie znajomości jonów obecnych w badanym roztworze</w:t>
            </w:r>
          </w:p>
          <w:p w:rsidR="7ED2C400" w:rsidP="7ED2C400" w:rsidRDefault="7ED2C400" w14:paraId="009E75DE" w14:textId="1B10896E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doświadczenia przeprowadzane na lekcjach (schemat, obserwacje, wniosek)</w:t>
            </w:r>
          </w:p>
          <w:p w:rsidR="7ED2C400" w:rsidP="7ED2C400" w:rsidRDefault="7ED2C400" w14:paraId="426EF05F" w14:textId="1ED7FB0E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przyczyny odczynu roztworów: kwasowego, zasadowego, obojętnego </w:t>
            </w:r>
          </w:p>
          <w:p w:rsidR="7ED2C400" w:rsidP="7ED2C400" w:rsidRDefault="7ED2C400" w14:paraId="2B76D8BF" w14:textId="79717C87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interpretuje wartość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 ujęciu jakościowym (odczyny: kwasowy, zasadowy, obojętny)</w:t>
            </w:r>
          </w:p>
          <w:p w:rsidR="7ED2C400" w:rsidP="7ED2C400" w:rsidRDefault="7ED2C400" w14:paraId="12BB5448" w14:textId="79B7AC64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zastosowania wskaźników</w:t>
            </w:r>
          </w:p>
          <w:p w:rsidR="7ED2C400" w:rsidP="7ED2C400" w:rsidRDefault="7ED2C400" w14:paraId="5979C9BE" w14:textId="7374BCA3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planuje doświadczenie, które pozwala zbadać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produktów występujących w życiu codziennym</w:t>
            </w:r>
          </w:p>
          <w:p w:rsidR="7ED2C400" w:rsidP="7ED2C400" w:rsidRDefault="7ED2C400" w14:paraId="0A626AF8" w14:textId="06D99905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rozwiązuje zadania obliczeniowe o wyższym stopniu trudności</w:t>
            </w:r>
          </w:p>
          <w:p w:rsidR="7ED2C400" w:rsidP="7ED2C400" w:rsidRDefault="7ED2C400" w14:paraId="258C6C56" w14:textId="1BCE3FA0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analizuje proces powstawania i skutki kwaśnych opadów</w:t>
            </w:r>
          </w:p>
          <w:p w:rsidR="7ED2C400" w:rsidP="7ED2C400" w:rsidRDefault="7ED2C400" w14:paraId="41AEA1E7" w14:textId="251397A8">
            <w:pPr>
              <w:pStyle w:val="ListParagraph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proponuje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niektóre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sposoby ograniczenia powstawania kwaśnych opadów</w:t>
            </w:r>
          </w:p>
        </w:tc>
        <w:tc>
          <w:tcPr>
            <w:tcW w:w="35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0F229690" w14:textId="6E96F6EE">
            <w:pPr>
              <w:spacing w:before="240"/>
              <w:ind w:left="102" w:hanging="10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5B748577" w14:textId="0C6599C7">
            <w:pPr>
              <w:pStyle w:val="ListParagraph"/>
              <w:numPr>
                <w:ilvl w:val="0"/>
                <w:numId w:val="9"/>
              </w:numPr>
              <w:ind w:left="142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wzór strukturalny kwasu nieorganicznego o podanym wzorze sumarycznym</w:t>
            </w:r>
          </w:p>
          <w:p w:rsidR="7ED2C400" w:rsidP="7ED2C400" w:rsidRDefault="7ED2C400" w14:paraId="2E905872" w14:textId="26A5B0F6">
            <w:pPr>
              <w:pStyle w:val="ListParagraph"/>
              <w:numPr>
                <w:ilvl w:val="0"/>
                <w:numId w:val="9"/>
              </w:numPr>
              <w:ind w:left="142" w:right="1890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nazywa dowolny kwas tlenowy (określenie wartościowości pierwiastków chemicznych, uwzględnienie ich w nazwie)</w:t>
            </w:r>
          </w:p>
          <w:p w:rsidR="7ED2C400" w:rsidP="7ED2C400" w:rsidRDefault="7ED2C400" w14:paraId="2FCE8DA3" w14:textId="11EF64FA">
            <w:pPr>
              <w:pStyle w:val="ListParagraph"/>
              <w:numPr>
                <w:ilvl w:val="0"/>
                <w:numId w:val="9"/>
              </w:numPr>
              <w:ind w:left="142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i przeprowadza doświadczenia, w których wyniku można otrzymać kwasy</w:t>
            </w:r>
          </w:p>
          <w:p w:rsidR="7ED2C400" w:rsidP="7ED2C400" w:rsidRDefault="7ED2C400" w14:paraId="2E773286" w14:textId="41CC72DD">
            <w:pPr>
              <w:pStyle w:val="ListParagraph"/>
              <w:numPr>
                <w:ilvl w:val="0"/>
                <w:numId w:val="9"/>
              </w:numPr>
              <w:ind w:left="142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identyfikuje kwasy na podstawie podanych informacji</w:t>
            </w:r>
          </w:p>
          <w:p w:rsidR="7ED2C400" w:rsidP="7ED2C400" w:rsidRDefault="7ED2C400" w14:paraId="05496082" w14:textId="19F01620">
            <w:pPr>
              <w:pStyle w:val="ListParagraph"/>
              <w:numPr>
                <w:ilvl w:val="0"/>
                <w:numId w:val="9"/>
              </w:numPr>
              <w:ind w:left="142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odczytuje równania reakcji chemicznych</w:t>
            </w:r>
          </w:p>
          <w:p w:rsidR="7ED2C400" w:rsidP="7ED2C400" w:rsidRDefault="7ED2C400" w14:paraId="799FB065" w14:textId="3E98B59B">
            <w:pPr>
              <w:pStyle w:val="ListParagraph"/>
              <w:numPr>
                <w:ilvl w:val="0"/>
                <w:numId w:val="9"/>
              </w:numPr>
              <w:ind w:left="142" w:hanging="14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rozwiązuje zadania obliczeniowe o wyższym stopniu trudności</w:t>
            </w:r>
          </w:p>
          <w:p w:rsidR="7ED2C400" w:rsidP="7ED2C400" w:rsidRDefault="7ED2C400" w14:paraId="0335ACFD" w14:textId="20646548">
            <w:pPr>
              <w:pStyle w:val="ListParagraph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skala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pH</w:t>
            </w:r>
            <w:proofErr w:type="spellEnd"/>
          </w:p>
        </w:tc>
      </w:tr>
    </w:tbl>
    <w:p xmlns:wp14="http://schemas.microsoft.com/office/word/2010/wordml" w:rsidP="7ED2C400" w14:paraId="52B9A079" wp14:textId="09A07CD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ED2C400" w:rsidR="4B8190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Ocena celująca, </w:t>
      </w:r>
      <w:r w:rsidRPr="7ED2C400" w:rsidR="57EF01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Uczeń:</w:t>
      </w:r>
    </w:p>
    <w:p xmlns:wp14="http://schemas.microsoft.com/office/word/2010/wordml" w:rsidP="7ED2C400" w14:paraId="49552429" wp14:textId="07F6E389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7EF01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-wymienia przykłady innych wskaźników i określa ich zachowanie w roztworach o różnych odczynach</w:t>
      </w:r>
      <w:r w:rsidRPr="7ED2C400" w:rsidR="2E0E6A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</w:p>
    <w:p xmlns:wp14="http://schemas.microsoft.com/office/word/2010/wordml" w:rsidP="7ED2C400" w14:paraId="7F7753F0" wp14:textId="16B5B95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7EF01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-opisuje wpływ </w:t>
      </w:r>
      <w:proofErr w:type="spellStart"/>
      <w:r w:rsidRPr="7ED2C400" w:rsidR="57EF01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pH</w:t>
      </w:r>
      <w:proofErr w:type="spellEnd"/>
      <w:r w:rsidRPr="7ED2C400" w:rsidR="57EF01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na glebę i uprawy, wyjaśnia przyczyny stosowania poszczególnych nawozów</w:t>
      </w:r>
      <w:r w:rsidRPr="7ED2C400" w:rsidR="3B3B1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</w:p>
    <w:p xmlns:wp14="http://schemas.microsoft.com/office/word/2010/wordml" w:rsidP="7ED2C400" w14:paraId="50D36B2B" wp14:textId="19E9BB5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125C6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wyjaśnia jak tlenki kwasowe wpływają na środowisko przyrodnicze i jak można ograniczyć powstawanie kwaśnych opadów,</w:t>
      </w:r>
    </w:p>
    <w:p xmlns:wp14="http://schemas.microsoft.com/office/word/2010/wordml" w:rsidP="7ED2C400" w14:paraId="0D98E6BB" wp14:textId="34CA31A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758B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umie zastosować wiadomości dotyczące kwasów tlenowych i beztlenowych w praktyce,</w:t>
      </w:r>
    </w:p>
    <w:p xmlns:wp14="http://schemas.microsoft.com/office/word/2010/wordml" w:rsidP="7ED2C400" w14:paraId="17EF1EBA" wp14:textId="0D5A923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2145C9EE" wp14:textId="5CA401A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D2C400" w:rsidR="7612C2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 2. Sole</w:t>
      </w:r>
    </w:p>
    <w:p xmlns:wp14="http://schemas.microsoft.com/office/word/2010/wordml" w:rsidP="7ED2C400" w14:paraId="4A335673" wp14:textId="2B6E9BB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leNormal"/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2490"/>
        <w:gridCol w:w="2325"/>
        <w:gridCol w:w="2448"/>
        <w:gridCol w:w="3330"/>
      </w:tblGrid>
      <w:tr w:rsidR="7ED2C400" w:rsidTr="7ED2C400" w14:paraId="65080C1E">
        <w:trPr>
          <w:trHeight w:val="825"/>
        </w:trPr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19574099" w14:textId="559588BE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7ED2C400" w:rsidP="7ED2C400" w:rsidRDefault="7ED2C400" w14:paraId="30DB3F08" w14:textId="11D69173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643C6384" w14:textId="269CC2AD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7ED2C400" w:rsidP="7ED2C400" w:rsidRDefault="7ED2C400" w14:paraId="1F896C8B" w14:textId="0704B550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22CAE8E5" w14:textId="4CBA4D52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7ED2C400" w:rsidP="7ED2C400" w:rsidRDefault="7ED2C400" w14:paraId="2275941E" w14:textId="7374EBAA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0802ACC7" w14:textId="71133F0C">
            <w:pPr>
              <w:spacing w:before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7ED2C400" w:rsidP="7ED2C400" w:rsidRDefault="7ED2C400" w14:paraId="7BD49011" w14:textId="35CBD0A9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7ED2C400" w:rsidTr="7ED2C400" w14:paraId="5C024595">
        <w:trPr>
          <w:trHeight w:val="300"/>
        </w:trPr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C571AF7" w14:textId="17A01691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0829DF27" w14:textId="36094559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soli</w:t>
            </w:r>
          </w:p>
          <w:p w:rsidR="7ED2C400" w:rsidP="7ED2C400" w:rsidRDefault="7ED2C400" w14:paraId="40704D65" w14:textId="6B1EAE90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wzory sumaryczne soli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(np. chlorków, siarczków)</w:t>
            </w:r>
          </w:p>
          <w:p w:rsidR="7ED2C400" w:rsidP="7ED2C400" w:rsidRDefault="7ED2C400" w14:paraId="787B62ED" w14:textId="0F52B5D2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metal i resztę kwasową we wzorze soli</w:t>
            </w:r>
          </w:p>
          <w:p w:rsidR="7ED2C400" w:rsidP="7ED2C400" w:rsidRDefault="7ED2C400" w14:paraId="75013DC5" w14:textId="6A79B5B1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nazwy soli na podstawie wzorów sumarycznych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(proste przykłady)</w:t>
            </w:r>
          </w:p>
          <w:p w:rsidR="7ED2C400" w:rsidP="7ED2C400" w:rsidRDefault="7ED2C400" w14:paraId="43581E86" w14:textId="0FF3F4B9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i zapisuje wzory sumaryczne soli na podstawie ich nazw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(np. wzory soli kwasów: chlorowodorowego, siarkowodorowego i metali, np. sodu, potasu i wapnia)</w:t>
            </w:r>
          </w:p>
          <w:p w:rsidR="7ED2C400" w:rsidP="7ED2C400" w:rsidRDefault="7ED2C400" w14:paraId="4CDD041A" w14:textId="2C8B92C0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wzory soli wśród wzorów różnych związków chemicznych </w:t>
            </w:r>
          </w:p>
          <w:p w:rsidR="7ED2C400" w:rsidP="7ED2C400" w:rsidRDefault="7ED2C400" w14:paraId="79364A7F" w14:textId="5CB58873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dysocjacja jonowa (elektrolityczna) soli</w:t>
            </w:r>
          </w:p>
          <w:p w:rsidR="7ED2C400" w:rsidP="7ED2C400" w:rsidRDefault="7ED2C400" w14:paraId="28D9A578" w14:textId="514619D3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sole ze względu na ich rozpuszczalność w wodzie</w:t>
            </w:r>
          </w:p>
          <w:p w:rsidR="7ED2C400" w:rsidP="7ED2C400" w:rsidRDefault="7ED2C400" w14:paraId="60B90E8B" w14:textId="0EDEF2EF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ustala rozpuszczalność soli w wodzie na podstawie tabeli rozpuszczalności soli i wodorotlenków w wodzie</w:t>
            </w:r>
          </w:p>
          <w:p w:rsidR="7ED2C400" w:rsidP="7ED2C400" w:rsidRDefault="7ED2C400" w14:paraId="041B59CE" w14:textId="54605D82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dysocjacji jonowej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(elektrolitycznej) soli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rozpuszczalnych w wodzie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(proste przykłady)</w:t>
            </w:r>
          </w:p>
          <w:p w:rsidR="7ED2C400" w:rsidP="7ED2C400" w:rsidRDefault="7ED2C400" w14:paraId="348BAC3A" w14:textId="147443BA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jonów powstałych w wyniku dysocjacji jonowej soli (proste przykłady)</w:t>
            </w:r>
          </w:p>
          <w:p w:rsidR="7ED2C400" w:rsidP="7ED2C400" w:rsidRDefault="7ED2C400" w14:paraId="7CF12F4D" w14:textId="5FD0E45F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sposób otrzymywania soli trzema podstawowymi metodami (kwas + zasada, metal + kwas, tlenek metalu + kwas)</w:t>
            </w:r>
          </w:p>
          <w:p w:rsidR="7ED2C400" w:rsidP="7ED2C400" w:rsidRDefault="7ED2C400" w14:paraId="43BF1BD6" w14:textId="47294E3A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cząsteczkowo równania reakcji otrzymywania soli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(proste przykłady)</w:t>
            </w:r>
          </w:p>
          <w:p w:rsidR="7ED2C400" w:rsidP="7ED2C400" w:rsidRDefault="7ED2C400" w14:paraId="0D9B523F" w14:textId="60F26DC9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reakcja zobojętniania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reakcja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strąceniowa</w:t>
            </w:r>
            <w:proofErr w:type="spellEnd"/>
          </w:p>
          <w:p w:rsidR="7ED2C400" w:rsidP="7ED2C400" w:rsidRDefault="7ED2C400" w14:paraId="1D3DCF98" w14:textId="2138A4C0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odróżnia zapis cząsteczkowy od zapisu jonowego równania reakcji chemicznej</w:t>
            </w:r>
          </w:p>
          <w:p w:rsidR="7ED2C400" w:rsidP="7ED2C400" w:rsidRDefault="7ED2C400" w14:paraId="06444BDB" w14:textId="1D18702E">
            <w:pPr>
              <w:pStyle w:val="List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związek ładunku jonu z wartościowością metalu i reszty kwasowej</w:t>
            </w:r>
          </w:p>
        </w:tc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22A58507" w14:textId="2791D751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0802EC38" w14:textId="554D066E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cztery najważniejsze sposoby otrzymywania soli</w:t>
            </w:r>
          </w:p>
          <w:p w:rsidR="7ED2C400" w:rsidP="7ED2C400" w:rsidRDefault="7ED2C400" w14:paraId="65A88B7C" w14:textId="781086B4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i wzory soli (typowe przykłady)</w:t>
            </w:r>
          </w:p>
          <w:p w:rsidR="7ED2C400" w:rsidP="7ED2C400" w:rsidRDefault="7ED2C400" w14:paraId="563DEDA3" w14:textId="4687B596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zobojętniania w formach: cząsteczkowej, jonowej oraz jonowej skróconej</w:t>
            </w:r>
          </w:p>
          <w:p w:rsidR="7ED2C400" w:rsidP="7ED2C400" w:rsidRDefault="7ED2C400" w14:paraId="31E756D5" w14:textId="4C6717F4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jonów powstałych w wyniku dysocjacji jonowej soli</w:t>
            </w:r>
          </w:p>
          <w:p w:rsidR="7ED2C400" w:rsidP="7ED2C400" w:rsidRDefault="7ED2C400" w14:paraId="51A90125" w14:textId="5275E101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odczytuje równania reakcji otrzymywania soli (proste przykłady)</w:t>
            </w:r>
          </w:p>
          <w:p w:rsidR="7ED2C400" w:rsidP="7ED2C400" w:rsidRDefault="7ED2C400" w14:paraId="20F2C332" w14:textId="04933775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korzysta z tabeli rozpuszczalności soli i wodorotlenków w wodzie</w:t>
            </w:r>
          </w:p>
          <w:p w:rsidR="7ED2C400" w:rsidP="7ED2C400" w:rsidRDefault="7ED2C400" w14:paraId="56093BCE" w14:textId="2EEF1090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otrzymywania soli (reakcja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strąceniowa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) w formach cząsteczkowej i jonowej (proste przykłady)</w:t>
            </w:r>
          </w:p>
          <w:p w:rsidR="7ED2C400" w:rsidP="7ED2C400" w:rsidRDefault="7ED2C400" w14:paraId="18754B49" w14:textId="03DFCDA4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odczytuje wybrane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 dysocjacji jonowej soli</w:t>
            </w:r>
          </w:p>
          <w:p w:rsidR="7ED2C400" w:rsidP="7ED2C400" w:rsidRDefault="7ED2C400" w14:paraId="7D0A429A" w14:textId="7EC02EB6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metale ze względu na ich aktywność chemiczną (szereg aktywności metali)</w:t>
            </w:r>
          </w:p>
          <w:p w:rsidR="7ED2C400" w:rsidP="7ED2C400" w:rsidRDefault="7ED2C400" w14:paraId="50B6B71A" w14:textId="34946709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sposoby zachowania się metali w reakcji z kwasami (np. miedź i magnez w reakcji z kwasem chlorowodorowym)</w:t>
            </w:r>
          </w:p>
          <w:p w:rsidR="7ED2C400" w:rsidP="7ED2C400" w:rsidRDefault="7ED2C400" w14:paraId="01EDC282" w14:textId="1E6B567D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obserwacje z doświadczeń przeprowadzanych na lekcji </w:t>
            </w:r>
          </w:p>
          <w:p w:rsidR="7ED2C400" w:rsidP="7ED2C400" w:rsidRDefault="7ED2C400" w14:paraId="5484086B" w14:textId="4D216BE2">
            <w:p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zastosowania najważniejszych soli</w:t>
            </w:r>
          </w:p>
        </w:tc>
        <w:tc>
          <w:tcPr>
            <w:tcW w:w="2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A26F3B0" w14:textId="2A946218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7126F073" w14:textId="0709C4F8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i zapisuje nazwy i wzory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soli: chlorków, siarczków, azotanów(V), 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siarczanów(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IV), 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siarczanów(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VI), węglanów, fosforanów(V) (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ortofosforanów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(V))</w:t>
            </w:r>
          </w:p>
          <w:p w:rsidR="7ED2C400" w:rsidP="7ED2C400" w:rsidRDefault="7ED2C400" w14:paraId="5403B4DE" w14:textId="0A1B0E10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odczytuje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dysocjacji jonowej (elektrolitycznej) soli</w:t>
            </w:r>
          </w:p>
          <w:p w:rsidR="7ED2C400" w:rsidP="7ED2C400" w:rsidRDefault="7ED2C400" w14:paraId="61848FE7" w14:textId="723D5A09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otrzymuje sole doświadczalnie</w:t>
            </w:r>
          </w:p>
          <w:p w:rsidR="7ED2C400" w:rsidP="7ED2C400" w:rsidRDefault="7ED2C400" w14:paraId="7E10486F" w14:textId="2834FDE3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przebieg reakcji zobojętniania i reakcji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strąceniowej</w:t>
            </w:r>
            <w:proofErr w:type="spellEnd"/>
          </w:p>
          <w:p w:rsidR="7ED2C400" w:rsidP="7ED2C400" w:rsidRDefault="7ED2C400" w14:paraId="5487AAA6" w14:textId="22264CD9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otrzymywania soli </w:t>
            </w:r>
          </w:p>
          <w:p w:rsidR="7ED2C400" w:rsidP="7ED2C400" w:rsidRDefault="7ED2C400" w14:paraId="3ED6514E" w14:textId="49718BFA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ustala, korzystając z szeregu aktywności metali, które metale reagują z kwasami według schematu: metal + kwas </w:t>
            </w:r>
            <w:r w:rsidRPr="7ED2C400" w:rsidR="7ED2C400">
              <w:rPr>
                <w:rFonts w:ascii="Symbol" w:hAnsi="Symbol" w:eastAsia="Symbol" w:cs="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®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sól + wodór</w:t>
            </w:r>
          </w:p>
          <w:p w:rsidR="7ED2C400" w:rsidP="7ED2C400" w:rsidRDefault="7ED2C400" w14:paraId="2A9F185A" w14:textId="2662FB05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i przeprowadza reakcję zobojętniania (HCl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+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NaOH)</w:t>
            </w:r>
          </w:p>
          <w:p w:rsidR="7ED2C400" w:rsidP="7ED2C400" w:rsidRDefault="7ED2C400" w14:paraId="745A4FF3" w14:textId="518FD1EB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swobodnie posługuje się tabelą rozpuszczalności soli i wodorotlenków w wodzie</w:t>
            </w:r>
          </w:p>
          <w:p w:rsidR="7ED2C400" w:rsidP="7ED2C400" w:rsidRDefault="7ED2C400" w14:paraId="7F6F7BE2" w14:textId="72B903EB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projektuje doświadczenia pozwalające otrzymać substancje trudno rozpuszczalne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 praktycznie nierozpuszczalne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(sole i wodorotlenki) w reakcjach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strąceniowych</w:t>
            </w:r>
            <w:proofErr w:type="spellEnd"/>
          </w:p>
          <w:p w:rsidR="7ED2C400" w:rsidP="7ED2C400" w:rsidRDefault="7ED2C400" w14:paraId="16E8D572" w14:textId="4B291635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odpowiednie równania reakcji w formie cząsteczkowej i jonowej (reakcje otrzymywania substancji trudno rozpuszczalnych i praktycznie nierozpuszczalnych w reakcjach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)</w:t>
            </w:r>
          </w:p>
          <w:p w:rsidR="7ED2C400" w:rsidP="7ED2C400" w:rsidRDefault="7ED2C400" w14:paraId="10C0E73F" w14:textId="56F3CB1E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soli występujących w przyrodzie</w:t>
            </w:r>
          </w:p>
          <w:p w:rsidR="7ED2C400" w:rsidP="7ED2C400" w:rsidRDefault="7ED2C400" w14:paraId="5D3E44E9" w14:textId="4C266FCC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zastosowania soli</w:t>
            </w:r>
          </w:p>
          <w:p w:rsidR="7ED2C400" w:rsidP="7ED2C400" w:rsidRDefault="7ED2C400" w14:paraId="3592C616" w14:textId="2B49166E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doświadczenia przeprowadzane na lekcjach (schemat, obserwacje, wniosek)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3447AF61" w14:textId="7860BEE5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233661B1" w14:textId="4ADE62C3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metody</w:t>
            </w:r>
          </w:p>
          <w:p w:rsidR="7ED2C400" w:rsidP="7ED2C400" w:rsidRDefault="7ED2C400" w14:paraId="124E1444" w14:textId="086FB8CF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otrzymywania soli</w:t>
            </w:r>
          </w:p>
          <w:p w:rsidR="7ED2C400" w:rsidP="7ED2C400" w:rsidRDefault="7ED2C400" w14:paraId="4DE5D07B" w14:textId="78D84552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przewiduje, czy zajdzie dana reakcja chemiczna (poznane metody, tabela rozpuszczalności soli i wodorotlenków w wodzie, szereg aktywności metali)</w:t>
            </w:r>
          </w:p>
          <w:p w:rsidR="7ED2C400" w:rsidP="7ED2C400" w:rsidRDefault="7ED2C400" w14:paraId="05900360" w14:textId="34CF9073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odczytuje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równania reakcji otrzymywania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dowolnej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soli </w:t>
            </w:r>
          </w:p>
          <w:p w:rsidR="7ED2C400" w:rsidP="7ED2C400" w:rsidRDefault="7ED2C400" w14:paraId="7ECBA8C1" w14:textId="66337200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jakie zmiany zaszły w odczynie roztworów poddanych reakcji zobojętniania</w:t>
            </w:r>
          </w:p>
          <w:p w:rsidR="7ED2C400" w:rsidP="7ED2C400" w:rsidRDefault="7ED2C400" w14:paraId="16BC4638" w14:textId="5BE811D5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proponuje reakcję tworzenia soli trudno rozpuszczalnej i praktycznie nierozpuszczalnej</w:t>
            </w:r>
          </w:p>
          <w:p w:rsidR="7ED2C400" w:rsidP="7ED2C400" w:rsidRDefault="7ED2C400" w14:paraId="2F456C4B" w14:textId="14DB39CE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przewiduje wynik reakcji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strąceniowej</w:t>
            </w:r>
            <w:proofErr w:type="spellEnd"/>
          </w:p>
          <w:p w:rsidR="7ED2C400" w:rsidP="7ED2C400" w:rsidRDefault="7ED2C400" w14:paraId="494BF71A" w14:textId="6E553940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identyfikuje sole na podstawie podanych informacji</w:t>
            </w:r>
          </w:p>
          <w:p w:rsidR="7ED2C400" w:rsidP="7ED2C400" w:rsidRDefault="7ED2C400" w14:paraId="72D0975F" w14:textId="1A883BC0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zastosowania reakcji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strąceniowych</w:t>
            </w:r>
            <w:proofErr w:type="spellEnd"/>
          </w:p>
          <w:p w:rsidR="7ED2C400" w:rsidP="7ED2C400" w:rsidRDefault="7ED2C400" w14:paraId="2E375F70" w14:textId="06A38B0F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i przeprowadza doświadczenia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dotyczące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otrzymywania soli</w:t>
            </w:r>
          </w:p>
          <w:p w:rsidR="7ED2C400" w:rsidP="7ED2C400" w:rsidRDefault="7ED2C400" w14:paraId="02DEE363" w14:textId="1F6B6CB3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przewiduje efekty zaprojektowanych doświadczeń dotyczących otrzymywania soli (różne metody)</w:t>
            </w:r>
          </w:p>
          <w:p w:rsidR="7ED2C400" w:rsidP="7ED2C400" w:rsidRDefault="7ED2C400" w14:paraId="2D60B525" w14:textId="26CEA792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zaprojektowane doświadczenia</w:t>
            </w:r>
          </w:p>
        </w:tc>
      </w:tr>
    </w:tbl>
    <w:p xmlns:wp14="http://schemas.microsoft.com/office/word/2010/wordml" w:rsidP="7ED2C400" w14:paraId="673EB522" wp14:textId="53249AFD">
      <w:pPr>
        <w:pStyle w:val="Normal"/>
        <w:ind w:left="0" w:right="-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602C4B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7ED2C400" w14:paraId="3AC8B6D8" wp14:textId="67C4A694">
      <w:pPr>
        <w:pStyle w:val="ListParagraph"/>
        <w:numPr>
          <w:ilvl w:val="0"/>
          <w:numId w:val="15"/>
        </w:numPr>
        <w:ind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729638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Potrafi podać przykłady zastosowania soli w życiu codziennym</w:t>
      </w:r>
    </w:p>
    <w:p xmlns:wp14="http://schemas.microsoft.com/office/word/2010/wordml" w:rsidP="7ED2C400" w14:paraId="7C9CD391" wp14:textId="72511B1A">
      <w:pPr>
        <w:pStyle w:val="ListParagraph"/>
        <w:numPr>
          <w:ilvl w:val="0"/>
          <w:numId w:val="15"/>
        </w:numPr>
        <w:ind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729638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Podaje przykłady zastosowania reakcji zobojętnienia w życiu codziennym,</w:t>
      </w:r>
    </w:p>
    <w:p xmlns:wp14="http://schemas.microsoft.com/office/word/2010/wordml" w:rsidP="7ED2C400" w14:paraId="2C0F4A3E" wp14:textId="3EA1CF05">
      <w:pPr>
        <w:pStyle w:val="ListParagraph"/>
        <w:numPr>
          <w:ilvl w:val="0"/>
          <w:numId w:val="15"/>
        </w:numPr>
        <w:ind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7BB30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Wie jak aktywność chemiczną metali wykorzystuje się w praktyce,</w:t>
      </w:r>
    </w:p>
    <w:p xmlns:wp14="http://schemas.microsoft.com/office/word/2010/wordml" w:rsidP="7ED2C400" w14:paraId="5082684B" wp14:textId="0B944A4B">
      <w:pPr>
        <w:pStyle w:val="ListParagraph"/>
        <w:numPr>
          <w:ilvl w:val="0"/>
          <w:numId w:val="15"/>
        </w:numPr>
        <w:ind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3F2FB0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Wyjaśnia co to jest mieszanina oziębiająca i jakie ma zastosowanie</w:t>
      </w:r>
    </w:p>
    <w:p xmlns:wp14="http://schemas.microsoft.com/office/word/2010/wordml" w:rsidP="7ED2C400" w14:paraId="568A355A" wp14:textId="19A6E646">
      <w:pPr>
        <w:pStyle w:val="ListParagraph"/>
        <w:numPr>
          <w:ilvl w:val="0"/>
          <w:numId w:val="15"/>
        </w:numPr>
        <w:ind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008ACB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zna naturalne sposoby konserwacji żywności</w:t>
      </w:r>
    </w:p>
    <w:p xmlns:wp14="http://schemas.microsoft.com/office/word/2010/wordml" w:rsidP="7ED2C400" w14:paraId="3B45B51C" wp14:textId="2B282C5F">
      <w:pPr>
        <w:pStyle w:val="Normal"/>
        <w:ind w:left="0" w:right="-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64A79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Dział 3. Związki węgla z wodorem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445"/>
        <w:gridCol w:w="2355"/>
        <w:gridCol w:w="2565"/>
        <w:gridCol w:w="3263"/>
      </w:tblGrid>
      <w:tr w:rsidR="7ED2C400" w:rsidTr="7ED2C400" w14:paraId="7E87949D">
        <w:trPr>
          <w:trHeight w:val="480"/>
        </w:trPr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480AD699" w14:textId="298892E0">
            <w:pPr>
              <w:tabs>
                <w:tab w:val="left" w:leader="none" w:pos="118"/>
              </w:tabs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7ED2C400" w:rsidP="7ED2C400" w:rsidRDefault="7ED2C400" w14:paraId="02398416" w14:textId="05847986">
            <w:pPr>
              <w:spacing w:after="24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7B6FCDE4" w14:textId="41B57114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7ED2C400" w:rsidP="7ED2C400" w:rsidRDefault="7ED2C400" w14:paraId="3B9C9D41" w14:textId="5189B0CD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4052D543" w14:textId="3D1BB957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7ED2C400" w:rsidP="7ED2C400" w:rsidRDefault="7ED2C400" w14:paraId="011E85EB" w14:textId="5B935C46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2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6DC9815E" w14:textId="1439AD97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7ED2C400" w:rsidP="7ED2C400" w:rsidRDefault="7ED2C400" w14:paraId="7D313271" w14:textId="24D96C5A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7ED2C400" w:rsidTr="7ED2C400" w14:paraId="1F3791E0">
        <w:trPr>
          <w:trHeight w:val="300"/>
        </w:trPr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1B95F92" w14:textId="2C19E349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493CCA04" w14:textId="6B417063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związki organiczne </w:t>
            </w:r>
          </w:p>
          <w:p w:rsidR="7ED2C400" w:rsidP="7ED2C400" w:rsidRDefault="7ED2C400" w14:paraId="22637FF2" w14:textId="351F0F9C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związków chemicznych zawierających węgiel</w:t>
            </w:r>
          </w:p>
          <w:p w:rsidR="7ED2C400" w:rsidP="7ED2C400" w:rsidRDefault="7ED2C400" w14:paraId="729E3A59" w14:textId="237F2B18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naturalne źródła węglowodorów</w:t>
            </w:r>
          </w:p>
          <w:p w:rsidR="7ED2C400" w:rsidP="7ED2C400" w:rsidRDefault="7ED2C400" w14:paraId="511493BE" w14:textId="29C8E606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nazwy produktów destylacji ropy naftowej i podaje przykłady ich zastosowania</w:t>
            </w:r>
          </w:p>
          <w:p w:rsidR="7ED2C400" w:rsidP="7ED2C400" w:rsidRDefault="7ED2C400" w14:paraId="62A5E212" w14:textId="38C61203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stosuje zasady bhp w pracy z gazem ziemnym oraz produktami przeróbki ropy naftowej</w:t>
            </w:r>
          </w:p>
          <w:p w:rsidR="7ED2C400" w:rsidP="7ED2C400" w:rsidRDefault="7ED2C400" w14:paraId="3F994413" w14:textId="645849B0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węglowodory</w:t>
            </w:r>
          </w:p>
          <w:p w:rsidR="7ED2C400" w:rsidP="7ED2C400" w:rsidRDefault="7ED2C400" w14:paraId="5FD74E6E" w14:textId="0D7B19F1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szereg homologiczny</w:t>
            </w:r>
          </w:p>
          <w:p w:rsidR="7ED2C400" w:rsidP="7ED2C400" w:rsidRDefault="7ED2C400" w14:paraId="5A2C5899" w14:textId="06AA3F90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węglowodory nasycone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węglowodory nienasycone, alkany, alkeny, alkiny</w:t>
            </w:r>
          </w:p>
          <w:p w:rsidR="7ED2C400" w:rsidP="7ED2C400" w:rsidRDefault="7ED2C400" w14:paraId="6D7704FF" w14:textId="7A8F9D07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zalicza alkany do węglowodorów nasyconych, a alkeny i alkiny – do nienasyconych</w:t>
            </w:r>
          </w:p>
          <w:p w:rsidR="7ED2C400" w:rsidP="7ED2C400" w:rsidRDefault="7ED2C400" w14:paraId="57270385" w14:textId="6B1667E7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sumaryczne: alkanów, alkenów i alkinów o podanej liczbie atomów węgla</w:t>
            </w:r>
          </w:p>
          <w:p w:rsidR="7ED2C400" w:rsidP="7ED2C400" w:rsidRDefault="7ED2C400" w14:paraId="0DEFDD13" w14:textId="26A01C66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rysuje wzory strukturalne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półstrukturalne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(grupowe): alkanów, alkenów i alkinów o łańcuchach prostych (do pięciu atomów węgla w cząsteczce)</w:t>
            </w:r>
          </w:p>
          <w:p w:rsidR="7ED2C400" w:rsidP="7ED2C400" w:rsidRDefault="7ED2C400" w14:paraId="44195ACA" w14:textId="035A6A8E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systematyczne alkanów (do pięciu atomów węgla w cząsteczce)</w:t>
            </w:r>
          </w:p>
          <w:p w:rsidR="7ED2C400" w:rsidP="7ED2C400" w:rsidRDefault="7ED2C400" w14:paraId="653A7CCD" w14:textId="660CF45E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wzory ogólne: alkanów, alkenów i alkinów</w:t>
            </w:r>
          </w:p>
          <w:p w:rsidR="7ED2C400" w:rsidP="7ED2C400" w:rsidRDefault="7ED2C400" w14:paraId="4946FCF7" w14:textId="7282F70C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zasady tworzenia nazw alkenów i alkinów</w:t>
            </w:r>
          </w:p>
          <w:p w:rsidR="7ED2C400" w:rsidP="7ED2C400" w:rsidRDefault="7ED2C400" w14:paraId="587149AE" w14:textId="4F944E53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przyporządkowuje dany węglowodór do odpowiedniego szeregu homologicznego</w:t>
            </w:r>
          </w:p>
          <w:p w:rsidR="7ED2C400" w:rsidP="7ED2C400" w:rsidRDefault="7ED2C400" w14:paraId="78408C04" w14:textId="4A471812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i występowanie metanu</w:t>
            </w:r>
          </w:p>
          <w:p w:rsidR="7ED2C400" w:rsidP="7ED2C400" w:rsidRDefault="7ED2C400" w14:paraId="0BBDC605" w14:textId="1A010E4C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fizyczne i chemiczne metanu, etanu</w:t>
            </w:r>
          </w:p>
          <w:p w:rsidR="7ED2C400" w:rsidP="7ED2C400" w:rsidRDefault="7ED2C400" w14:paraId="061CAF93" w14:textId="194FC95E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polegają spalanie całkowite i spalanie niecałkowite</w:t>
            </w:r>
          </w:p>
          <w:p w:rsidR="7ED2C400" w:rsidP="7ED2C400" w:rsidRDefault="7ED2C400" w14:paraId="107E6FB4" w14:textId="29250D72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spalania całkowitego i spalania niecałkowitego metanu, etanu</w:t>
            </w:r>
          </w:p>
          <w:p w:rsidR="7ED2C400" w:rsidP="7ED2C400" w:rsidRDefault="7ED2C400" w14:paraId="0572DACE" w14:textId="2E390F9B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wzory sumaryczne i strukturalne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70510F1C" w14:textId="79D83844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najważniejsze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właściwości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47810F90" w14:textId="263596DE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polimeryzacja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monomer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polimer</w:t>
            </w:r>
          </w:p>
          <w:p w:rsidR="7ED2C400" w:rsidP="7ED2C400" w:rsidRDefault="7ED2C400" w14:paraId="62BBE259" w14:textId="46701F0A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najważniejsze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zastosowania metanu,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4D861577" w14:textId="604D60C8">
            <w:pPr>
              <w:pStyle w:val="ListParagraph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wpływ węglowodorów nasyconych i węglowodorów nienasyconych na wodę bromową (lub rozcieńczony roztwór </w:t>
            </w:r>
            <w:proofErr w:type="gram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manganianu(</w:t>
            </w:r>
            <w:proofErr w:type="gram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VII) potasu)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FB54532" w14:textId="703F7C27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08016854" w14:textId="47DC897E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szereg homologiczny</w:t>
            </w:r>
          </w:p>
          <w:p w:rsidR="7ED2C400" w:rsidP="7ED2C400" w:rsidRDefault="7ED2C400" w14:paraId="32F990CA" w14:textId="7070969F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nazwy alkenów i alkinów na podstawie nazw odpowiednich alkanów</w:t>
            </w:r>
          </w:p>
          <w:p w:rsidR="7ED2C400" w:rsidP="7ED2C400" w:rsidRDefault="7ED2C400" w14:paraId="5F460380" w14:textId="262B76C6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wzory: sumaryczne, strukturalne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półstrukturalne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(grupowe);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nazwy: alkanów, alkenów i alkinów</w:t>
            </w:r>
          </w:p>
          <w:p w:rsidR="7ED2C400" w:rsidP="7ED2C400" w:rsidRDefault="7ED2C400" w14:paraId="27C14149" w14:textId="378940D0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buduje model cząsteczki: metanu,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53DBFE69" w14:textId="7A08B33C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różnicę między spalaniem całkowitym a spalaniem niecałkowitym</w:t>
            </w:r>
          </w:p>
          <w:p w:rsidR="7ED2C400" w:rsidP="7ED2C400" w:rsidRDefault="7ED2C400" w14:paraId="36672F9D" w14:textId="2435EA0E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właściwości fizyczne i chemiczne (spalanie) alkanów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(metanu, etanu)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oraz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7ED2C400" w:rsidP="7ED2C400" w:rsidRDefault="7ED2C400" w14:paraId="6EA263EE" w14:textId="5643AB95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odczytuje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spalania metanu,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etanu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przy dużym i małym dostępie tlenu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7ED2C400" w:rsidP="7ED2C400" w:rsidRDefault="7ED2C400" w14:paraId="30466DFB" w14:textId="188B23D4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pisze równania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reakcji spalania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1D277438" w14:textId="1864ADAD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porównuje budowę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4B22C74F" w14:textId="219CB24C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polegają reakcje przyłączania i polimeryzacji</w:t>
            </w:r>
          </w:p>
          <w:p w:rsidR="7ED2C400" w:rsidP="7ED2C400" w:rsidRDefault="7ED2C400" w14:paraId="3A95496D" w14:textId="341E50C4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i niektóre zastosowania polietylenu</w:t>
            </w:r>
          </w:p>
          <w:p w:rsidR="7ED2C400" w:rsidP="7ED2C400" w:rsidRDefault="7ED2C400" w14:paraId="6D64CAA4" w14:textId="72EEA7BE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7543F9F7" w14:textId="14CD8731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od czego zależą właściwości węglowodorów</w:t>
            </w:r>
          </w:p>
          <w:p w:rsidR="7ED2C400" w:rsidP="7ED2C400" w:rsidRDefault="7ED2C400" w14:paraId="71AF3573" w14:textId="59348A04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wykonuje proste obliczenia dotyczące węglowodorów</w:t>
            </w:r>
          </w:p>
          <w:p w:rsidR="7ED2C400" w:rsidP="7ED2C400" w:rsidRDefault="7ED2C400" w14:paraId="4AE5601C" w14:textId="2CE6F91B">
            <w:pPr>
              <w:pStyle w:val="ListParagraph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obserwacje do wykonywanych na lekcji doświadczeń</w:t>
            </w:r>
          </w:p>
        </w:tc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2CB32B57" w14:textId="1448D96F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28FA6D97" w14:textId="135661D8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wzory ogólne alkanów, alkenów, alkinów (na podstawie wzorów kolejnych związków chemicznych w danym szeregu homologicznym)</w:t>
            </w:r>
          </w:p>
          <w:p w:rsidR="7ED2C400" w:rsidP="7ED2C400" w:rsidRDefault="7ED2C400" w14:paraId="18B3289B" w14:textId="59F59181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proponuje sposób doświadczalnego wykrycia produktów spalania węglowodorów</w:t>
            </w:r>
          </w:p>
          <w:p w:rsidR="7ED2C400" w:rsidP="7ED2C400" w:rsidRDefault="7ED2C400" w14:paraId="54013B51" w14:textId="5FC3187E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spalania alkanów przy dużym i małym dostępie tlenu</w:t>
            </w:r>
          </w:p>
          <w:p w:rsidR="7ED2C400" w:rsidP="7ED2C400" w:rsidRDefault="7ED2C400" w14:paraId="5BC37492" w14:textId="7916F085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spalania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alkenów i alkinów</w:t>
            </w:r>
          </w:p>
          <w:p w:rsidR="7ED2C400" w:rsidP="7ED2C400" w:rsidRDefault="7ED2C400" w14:paraId="41354171" w14:textId="7F566A7C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otrzymywania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</w:p>
          <w:p w:rsidR="7ED2C400" w:rsidP="7ED2C400" w:rsidRDefault="7ED2C400" w14:paraId="193BF82D" w14:textId="4F3AFE48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odczytuje podane równania reakcji chemicznej</w:t>
            </w:r>
          </w:p>
          <w:p w:rsidR="7ED2C400" w:rsidP="7ED2C400" w:rsidRDefault="7ED2C400" w14:paraId="6A813107" w14:textId="496EB1A4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 bromem, polimeryzacji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7ED2C400" w:rsidP="7ED2C400" w:rsidRDefault="7ED2C400" w14:paraId="45BF848E" w14:textId="648332EF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rolę katalizatora w reakcji chemicznej</w:t>
            </w:r>
          </w:p>
          <w:p w:rsidR="7ED2C400" w:rsidP="7ED2C400" w:rsidRDefault="7ED2C400" w14:paraId="297D03A3" w14:textId="54F84B20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zależność między długością łańcucha węglowego a właściwościami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fizycznymi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alkanów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(np. stanem skupienia, lotnością, palnością, gęstością, temperaturą topnienia i wrzenia) </w:t>
            </w:r>
          </w:p>
          <w:p w:rsidR="7ED2C400" w:rsidP="7ED2C400" w:rsidRDefault="7ED2C400" w14:paraId="269A6EA4" w14:textId="0CF5250D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jest przyczyną większej reaktywności węglowodorów nienasyconych w porównaniu z węglowodorami nasyconymi</w:t>
            </w:r>
          </w:p>
          <w:p w:rsidR="7ED2C400" w:rsidP="7ED2C400" w:rsidRDefault="7ED2C400" w14:paraId="09E8213C" w14:textId="47C9C640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i zastosowania polietylenu</w:t>
            </w:r>
          </w:p>
          <w:p w:rsidR="7ED2C400" w:rsidP="7ED2C400" w:rsidRDefault="7ED2C400" w14:paraId="644812EE" w14:textId="5FFD5842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przeprowadzane doświadczenia chemiczne</w:t>
            </w:r>
          </w:p>
          <w:p w:rsidR="7ED2C400" w:rsidP="7ED2C400" w:rsidRDefault="7ED2C400" w14:paraId="54309C93" w14:textId="2F21145D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wykonuje obliczenia związane z węglowodorami</w:t>
            </w:r>
          </w:p>
          <w:p w:rsidR="7ED2C400" w:rsidP="7ED2C400" w:rsidRDefault="7ED2C400" w14:paraId="3F43C99B" w14:textId="24A6B263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wyszukuje informacje na temat zastosowań alkanów,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etynu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; wymienia je</w:t>
            </w:r>
          </w:p>
          <w:p w:rsidR="7ED2C400" w:rsidP="7ED2C400" w:rsidRDefault="7ED2C400" w14:paraId="75DBB5DC" w14:textId="014E7733">
            <w:pPr>
              <w:pStyle w:val="ListParagraph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równanie reakcji polimeryzacji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etenu</w:t>
            </w:r>
            <w:proofErr w:type="spellEnd"/>
          </w:p>
        </w:tc>
        <w:tc>
          <w:tcPr>
            <w:tcW w:w="32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07A8AAFD" w14:textId="63E6218E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54FA7A51" w14:textId="6B25BCD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analizuje właściwości węglowodorów</w:t>
            </w:r>
          </w:p>
          <w:p w:rsidR="7ED2C400" w:rsidP="7ED2C400" w:rsidRDefault="7ED2C400" w14:paraId="5C48E843" w14:textId="597884BD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porównuje właściwości węglowodorów nasyconych i węglowodorów nienasyconych</w:t>
            </w:r>
          </w:p>
          <w:p w:rsidR="7ED2C400" w:rsidP="7ED2C400" w:rsidRDefault="7ED2C400" w14:paraId="63F18A91" w14:textId="2EA90F20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zależność między długością łańcucha węglowego a właściwościami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fizycznymi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alkanów</w:t>
            </w:r>
          </w:p>
          <w:p w:rsidR="7ED2C400" w:rsidP="7ED2C400" w:rsidRDefault="7ED2C400" w14:paraId="7C43EAB8" w14:textId="7CB98A93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wpływ wiązania wielokrotnego w cząsteczce węglowodoru na jego reaktywność</w:t>
            </w:r>
          </w:p>
          <w:p w:rsidR="7ED2C400" w:rsidP="7ED2C400" w:rsidRDefault="7ED2C400" w14:paraId="77DD9236" w14:textId="60476D6E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przyłączania (np. bromowodoru, wodoru, chloru) do węglowodorów zawierających wiązanie wielokrotne </w:t>
            </w:r>
          </w:p>
          <w:p w:rsidR="7ED2C400" w:rsidP="7ED2C400" w:rsidRDefault="7ED2C400" w14:paraId="0D71353A" w14:textId="703F2676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doświadczenia chemiczne dotyczące węglowodorów</w:t>
            </w:r>
          </w:p>
          <w:p w:rsidR="7ED2C400" w:rsidP="7ED2C400" w:rsidRDefault="7ED2C400" w14:paraId="58911B63" w14:textId="3E8A3320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stosuje zdobytą wiedzę do rozwiązywania zadań obliczeniowych o wysokim stopniu trudności</w:t>
            </w:r>
          </w:p>
          <w:p w:rsidR="7ED2C400" w:rsidP="7ED2C400" w:rsidRDefault="7ED2C400" w14:paraId="4E0E123F" w14:textId="5294CA7B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analizuje znaczenie węglowodorów w życiu codziennym</w:t>
            </w:r>
          </w:p>
        </w:tc>
      </w:tr>
    </w:tbl>
    <w:p xmlns:wp14="http://schemas.microsoft.com/office/word/2010/wordml" w:rsidP="7ED2C400" w14:paraId="52C42805" wp14:textId="53249AFD">
      <w:pPr>
        <w:pStyle w:val="Normal"/>
        <w:ind w:left="0" w:right="-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C2CDD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7ED2C400" w14:paraId="7F5D40C0" wp14:textId="10D0EBF7">
      <w:pPr>
        <w:pStyle w:val="Normal"/>
        <w:ind w:left="0"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7ED2C4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7ED2C400" w:rsidR="0E12CE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zna odmiany alotropowe węgla,</w:t>
      </w:r>
    </w:p>
    <w:p xmlns:wp14="http://schemas.microsoft.com/office/word/2010/wordml" w:rsidP="7ED2C400" w14:paraId="4F11CD10" wp14:textId="0800DB3F">
      <w:pPr>
        <w:pStyle w:val="Normal"/>
        <w:ind w:left="0"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0E12CE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projektuje i przeprowadza doświadczenie chemiczne umożliwiające odróżnienie węglowodorów nasyconych od węglowodorów nienasyconych</w:t>
      </w:r>
      <w:r w:rsidRPr="7ED2C400" w:rsidR="4A0887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</w:p>
    <w:p xmlns:wp14="http://schemas.microsoft.com/office/word/2010/wordml" w:rsidP="7ED2C400" w14:paraId="4FC74CC6" wp14:textId="51A9D210">
      <w:pPr>
        <w:pStyle w:val="Normal"/>
        <w:ind w:left="0"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4A0887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 xml:space="preserve">- </w:t>
      </w:r>
      <w:r w:rsidRPr="7ED2C400" w:rsidR="4A0887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stosuje zdobytą wiedzę do rozwiązywania zadań obliczeniowych o wysokim stopniu trudności</w:t>
      </w:r>
    </w:p>
    <w:p xmlns:wp14="http://schemas.microsoft.com/office/word/2010/wordml" w:rsidP="7ED2C400" w14:paraId="4E932F4A" wp14:textId="2432B7CE">
      <w:pPr>
        <w:pStyle w:val="ListParagraph"/>
        <w:numPr>
          <w:ilvl w:val="0"/>
          <w:numId w:val="20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C2CD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podaje przykłady tworzyw sztucznych, tworzyw syntetycznych</w:t>
      </w:r>
    </w:p>
    <w:p xmlns:wp14="http://schemas.microsoft.com/office/word/2010/wordml" w:rsidP="7ED2C400" w14:paraId="334B04D5" wp14:textId="21F13EB4">
      <w:pPr>
        <w:pStyle w:val="ListParagraph"/>
        <w:numPr>
          <w:ilvl w:val="0"/>
          <w:numId w:val="20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C2CD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podaje właściwości i zastosowania wybranych tworzyw sztucznych</w:t>
      </w:r>
    </w:p>
    <w:p xmlns:wp14="http://schemas.microsoft.com/office/word/2010/wordml" w:rsidP="7ED2C400" w14:paraId="041A9DAE" wp14:textId="5D597922">
      <w:pPr>
        <w:pStyle w:val="ListParagraph"/>
        <w:numPr>
          <w:ilvl w:val="0"/>
          <w:numId w:val="20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C2CD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wymienia przykładowe oznaczenia opakowań wykonanych z tworzyw sztucznych</w:t>
      </w:r>
      <w:r w:rsidRPr="7ED2C400" w:rsidR="5DD6AC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</w:p>
    <w:p xmlns:wp14="http://schemas.microsoft.com/office/word/2010/wordml" w:rsidP="7ED2C400" w14:paraId="5BE9B067" wp14:textId="613F6EAF">
      <w:pPr>
        <w:pStyle w:val="ListParagraph"/>
        <w:numPr>
          <w:ilvl w:val="0"/>
          <w:numId w:val="20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DD6AC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Potrafi wykorzystać zdobytą wiedzę w praktyce, np. </w:t>
      </w:r>
      <w:proofErr w:type="gramStart"/>
      <w:r w:rsidRPr="7ED2C400" w:rsidR="25985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</w:t>
      </w:r>
      <w:r w:rsidRPr="7ED2C400" w:rsidR="5DD6AC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ie</w:t>
      </w:r>
      <w:proofErr w:type="gramEnd"/>
      <w:r w:rsidRPr="7ED2C400" w:rsidR="5DD6AC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jak uniknąć zatrucia gazem, czadem</w:t>
      </w:r>
      <w:r w:rsidRPr="7ED2C400" w:rsidR="1F31C7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  <w:r w:rsidRPr="7ED2C400" w:rsidR="450117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jaki sposób ugasić płonąca benzynę, naftę </w:t>
      </w:r>
    </w:p>
    <w:p xmlns:wp14="http://schemas.microsoft.com/office/word/2010/wordml" w:rsidP="7ED2C400" w14:paraId="00834DE2" wp14:textId="18D8C93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00D30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Dział 4 Pochodne węglowodorów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445"/>
        <w:gridCol w:w="2353"/>
        <w:gridCol w:w="2655"/>
        <w:gridCol w:w="3166"/>
      </w:tblGrid>
      <w:tr w:rsidR="7ED2C400" w:rsidTr="7ED2C400" w14:paraId="1D05AA29">
        <w:trPr>
          <w:trHeight w:val="495"/>
        </w:trPr>
        <w:tc>
          <w:tcPr>
            <w:tcW w:w="2445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03135406" w14:textId="5A08FE82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7ED2C400" w:rsidP="7ED2C400" w:rsidRDefault="7ED2C400" w14:paraId="436F69BA" w14:textId="6E450937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353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0DDCA5EF" w14:textId="0A45B19A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7ED2C400" w:rsidP="7ED2C400" w:rsidRDefault="7ED2C400" w14:paraId="2972F84B" w14:textId="4E832A08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309B5428" w14:textId="575B44DD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7ED2C400" w:rsidP="7ED2C400" w:rsidRDefault="7ED2C400" w14:paraId="46CB1891" w14:textId="0B50BD11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166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6EA8F041" w14:textId="3BD9463D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7ED2C400" w:rsidP="7ED2C400" w:rsidRDefault="7ED2C400" w14:paraId="21634E35" w14:textId="04B2D077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7ED2C400" w:rsidTr="7ED2C400" w14:paraId="7EDF445A">
        <w:trPr>
          <w:trHeight w:val="300"/>
        </w:trPr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42507BF2" w14:textId="1EB6BED6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288A355A" w14:textId="4C0B252E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dowodzi, że alkohole, kwasy karboksylowe, estry i aminokwasy są pochodnymi węglowodorów</w:t>
            </w:r>
          </w:p>
          <w:p w:rsidR="7ED2C400" w:rsidP="7ED2C400" w:rsidRDefault="7ED2C400" w14:paraId="3E537E6B" w14:textId="05799AA2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pochodnych węglowodorów (grupa węglowodorowa + grupa funkcyjna)</w:t>
            </w:r>
          </w:p>
          <w:p w:rsidR="7ED2C400" w:rsidP="7ED2C400" w:rsidRDefault="7ED2C400" w14:paraId="75B2AE76" w14:textId="7F77E539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pierwiastki chemiczne wchodzące w skład pochodnych węglowodorów</w:t>
            </w:r>
          </w:p>
          <w:p w:rsidR="7ED2C400" w:rsidP="7ED2C400" w:rsidRDefault="7ED2C400" w14:paraId="2AA5ECD5" w14:textId="06214DA9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zalicza daną substancję organiczną do odpowiedniej grupy związków chemicznych</w:t>
            </w:r>
          </w:p>
          <w:p w:rsidR="7ED2C400" w:rsidP="7ED2C400" w:rsidRDefault="7ED2C400" w14:paraId="44647DCA" w14:textId="45CE6493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jest grupa funkcyjna</w:t>
            </w:r>
          </w:p>
          <w:p w:rsidR="7ED2C400" w:rsidP="7ED2C400" w:rsidRDefault="7ED2C400" w14:paraId="22D1BC53" w14:textId="5DE6108E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zaznacza grupy funkcyjne w alkoholach, kwasach karboksylowych, estrach, aminokwasach; podaje ich nazwy</w:t>
            </w:r>
          </w:p>
          <w:p w:rsidR="7ED2C400" w:rsidP="7ED2C400" w:rsidRDefault="7ED2C400" w14:paraId="025FABEF" w14:textId="389B998D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ogólne alkoholi, kwasów karboksylowych i estrów</w:t>
            </w:r>
          </w:p>
          <w:p w:rsidR="7ED2C400" w:rsidP="7ED2C400" w:rsidRDefault="7ED2C400" w14:paraId="4512CF87" w14:textId="5FED5E0B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dzieli alkohole na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monohydroksylowe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polihydroksylowe</w:t>
            </w:r>
            <w:proofErr w:type="spellEnd"/>
          </w:p>
          <w:p w:rsidR="7ED2C400" w:rsidP="7ED2C400" w:rsidRDefault="7ED2C400" w14:paraId="6C8B9F5C" w14:textId="2055F940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wzory sumaryczne i rysuje wzory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półstrukturalne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(grupowe), strukturalne alkoholi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monohydroksylowych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 łańcuchach prostych zawierających do trzech atomów węgla w cząsteczce</w:t>
            </w:r>
          </w:p>
          <w:p w:rsidR="7ED2C400" w:rsidP="7ED2C400" w:rsidRDefault="7ED2C400" w14:paraId="22469060" w14:textId="18D0FB95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są nazwy zwyczajowe i nazwy systematyczne</w:t>
            </w:r>
          </w:p>
          <w:p w:rsidR="7ED2C400" w:rsidP="7ED2C400" w:rsidRDefault="7ED2C400" w14:paraId="613D60A6" w14:textId="62395AEE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tworzy nazwy systematyczne alkoholi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monohydroksylowych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 łańcuchach prostych zawierających do trzech atomów węgla w cząsteczce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podaje zwyczajowe (metanolu, etanolu) </w:t>
            </w:r>
          </w:p>
          <w:p w:rsidR="7ED2C400" w:rsidP="7ED2C400" w:rsidRDefault="7ED2C400" w14:paraId="5FA6F765" w14:textId="7D197CF0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rysuje wzory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półstrukturalne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(grupowe), strukturalne kwasów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monokarboksylowych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 łańcuchach prostych zawierających do dwóch atomów węgla w cząsteczce; podaje ich nazwy systematyczne i zwyczajowe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(kwasu metanowego i kwasu etanowego)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7ED2C400" w:rsidP="7ED2C400" w:rsidRDefault="7ED2C400" w14:paraId="2738EB87" w14:textId="10C8ED34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zaznacza resztę kwasową we wzorze kwasu karboksylowego </w:t>
            </w:r>
          </w:p>
          <w:p w:rsidR="7ED2C400" w:rsidP="7ED2C400" w:rsidRDefault="7ED2C400" w14:paraId="218549B3" w14:textId="457C04E4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najważniejsze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właściwości metanolu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etanolu i glicerolu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oraz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kwasów etanowego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 metanowego</w:t>
            </w:r>
          </w:p>
          <w:p w:rsidR="7ED2C400" w:rsidP="7ED2C400" w:rsidRDefault="7ED2C400" w14:paraId="1B44CAAA" w14:textId="68E96487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właściwości fizyczne glicerolu</w:t>
            </w:r>
          </w:p>
          <w:p w:rsidR="7ED2C400" w:rsidP="7ED2C400" w:rsidRDefault="7ED2C400" w14:paraId="71CD6122" w14:textId="0CED38D7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równanie reakcji spalania metanolu</w:t>
            </w:r>
          </w:p>
          <w:p w:rsidR="7ED2C400" w:rsidP="7ED2C400" w:rsidRDefault="7ED2C400" w14:paraId="54A5B553" w14:textId="78DA605C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podstawowe zastosowania etanolu i kwasu etanowego</w:t>
            </w:r>
          </w:p>
          <w:p w:rsidR="7ED2C400" w:rsidP="7ED2C400" w:rsidRDefault="7ED2C400" w14:paraId="60FC494C" w14:textId="485D8F37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kwasy karboksylowe na nasycone i nienasycone</w:t>
            </w:r>
          </w:p>
          <w:p w:rsidR="7ED2C400" w:rsidP="7ED2C400" w:rsidRDefault="7ED2C400" w14:paraId="34C46E68" w14:textId="607CE75C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najważniejsze kwasy tłuszczowe</w:t>
            </w:r>
          </w:p>
          <w:p w:rsidR="7ED2C400" w:rsidP="7ED2C400" w:rsidRDefault="7ED2C400" w14:paraId="1B03A87B" w14:textId="025FA8D9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najważniejsze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właściwości długołańcuchowych kwasów karboksylowych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(stearynowego i oleinowego)</w:t>
            </w:r>
          </w:p>
          <w:p w:rsidR="7ED2C400" w:rsidP="7ED2C400" w:rsidRDefault="7ED2C400" w14:paraId="56B59C34" w14:textId="607431F4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mydła</w:t>
            </w:r>
          </w:p>
          <w:p w:rsidR="7ED2C400" w:rsidP="7ED2C400" w:rsidRDefault="7ED2C400" w14:paraId="6E89D776" w14:textId="5ACCA31D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związki chemiczne, które są substratami reakcji estryfikacji</w:t>
            </w:r>
          </w:p>
          <w:p w:rsidR="7ED2C400" w:rsidP="7ED2C400" w:rsidRDefault="7ED2C400" w14:paraId="5A05B2D0" w14:textId="2FA922E7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estry</w:t>
            </w:r>
          </w:p>
          <w:p w:rsidR="7ED2C400" w:rsidP="7ED2C400" w:rsidRDefault="7ED2C400" w14:paraId="31A35B2E" w14:textId="1A091883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przykłady występowania estrów w przyrodzie</w:t>
            </w:r>
          </w:p>
          <w:p w:rsidR="7ED2C400" w:rsidP="7ED2C400" w:rsidRDefault="7ED2C400" w14:paraId="3AEC4589" w14:textId="16BF91BE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zagrożenia związane z alkoholami (metanol, etanol)</w:t>
            </w:r>
          </w:p>
          <w:p w:rsidR="7ED2C400" w:rsidP="7ED2C400" w:rsidRDefault="7ED2C400" w14:paraId="67EFA108" w14:textId="631FB5D9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wśród poznanych substancji wskazuje te, które mają szkodliwy wpływ na organizm</w:t>
            </w:r>
          </w:p>
          <w:p w:rsidR="7ED2C400" w:rsidP="7ED2C400" w:rsidRDefault="7ED2C400" w14:paraId="265A4903" w14:textId="4332D371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budowę i właściwości aminokwasów (na przykładzie glicyny)</w:t>
            </w:r>
          </w:p>
          <w:p w:rsidR="7ED2C400" w:rsidP="7ED2C400" w:rsidRDefault="7ED2C400" w14:paraId="5223D094" w14:textId="4E854E7D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występowania aminokwasów</w:t>
            </w:r>
          </w:p>
          <w:p w:rsidR="7ED2C400" w:rsidP="7ED2C400" w:rsidRDefault="7ED2C400" w14:paraId="0446B2CF" w14:textId="3E9E06D3">
            <w:pPr>
              <w:pStyle w:val="ListParagraph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najważniejsze zastosowania poznanych związków chemicznych (np. etanol, kwas etanowy, kwas stearynowy)</w:t>
            </w:r>
          </w:p>
        </w:tc>
        <w:tc>
          <w:tcPr>
            <w:tcW w:w="2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3E693818" w14:textId="4DFE6769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6F952241" w14:textId="7584440D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nazwy i wzory omawianych grup funkcyjnych</w:t>
            </w:r>
          </w:p>
          <w:p w:rsidR="7ED2C400" w:rsidP="7ED2C400" w:rsidRDefault="7ED2C400" w14:paraId="32BDAAC8" w14:textId="3ADC2F71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wyjaśnia, co to są alkohole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polihydroksylowe</w:t>
            </w:r>
            <w:proofErr w:type="spellEnd"/>
          </w:p>
          <w:p w:rsidR="7ED2C400" w:rsidP="7ED2C400" w:rsidRDefault="7ED2C400" w14:paraId="6F6EC36C" w14:textId="67D2F358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wzory i podaje nazwy alkoholi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monohydroksylowych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 łańcuchach prostych (zawierających do pięciu atomów węgla w cząsteczce)</w:t>
            </w:r>
          </w:p>
          <w:p w:rsidR="7ED2C400" w:rsidP="7ED2C400" w:rsidRDefault="7ED2C400" w14:paraId="6CA918D7" w14:textId="14507A5E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sumaryczny i 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półstrukturalny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(grupowy) propano-1,2,3-triolu (glicerolu)</w:t>
            </w:r>
          </w:p>
          <w:p w:rsidR="7ED2C400" w:rsidP="7ED2C400" w:rsidRDefault="7ED2C400" w14:paraId="3A4B7515" w14:textId="620C1B0B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uzasadnia stwierdzenie, że alkohole i kwasy karboksylowe tworzą szeregi homologiczne</w:t>
            </w:r>
          </w:p>
          <w:p w:rsidR="7ED2C400" w:rsidP="7ED2C400" w:rsidRDefault="7ED2C400" w14:paraId="7AA3B56C" w14:textId="0DE551C3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odczyn roztworu alkoholu</w:t>
            </w:r>
          </w:p>
          <w:p w:rsidR="7ED2C400" w:rsidP="7ED2C400" w:rsidRDefault="7ED2C400" w14:paraId="7DDF9A89" w14:textId="06AA53AD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fermentację alkoholową</w:t>
            </w:r>
          </w:p>
          <w:p w:rsidR="7ED2C400" w:rsidP="7ED2C400" w:rsidRDefault="7ED2C400" w14:paraId="52BC2F4A" w14:textId="79A98732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spalania etanolu</w:t>
            </w:r>
          </w:p>
          <w:p w:rsidR="7ED2C400" w:rsidP="7ED2C400" w:rsidRDefault="7ED2C400" w14:paraId="4822C3C0" w14:textId="3B0367B2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kwasów organicznych występujących w przyrodzie (np. kwasy: mrówkowy, szczawiowy, cytrynowy) i wymienia ich zastosowania</w:t>
            </w:r>
          </w:p>
          <w:p w:rsidR="7ED2C400" w:rsidP="7ED2C400" w:rsidRDefault="7ED2C400" w14:paraId="7D6F5F06" w14:textId="0C0F9E94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tworzy nazwy prostych kwasów karboksylowych (do pięciu atomów węgla w cząsteczce) i zapisuje ich wzory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sumaryczne i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strukturalne</w:t>
            </w:r>
          </w:p>
          <w:p w:rsidR="7ED2C400" w:rsidP="7ED2C400" w:rsidRDefault="7ED2C400" w14:paraId="0A867DEA" w14:textId="330A2E1A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właściwości kwasów metanowego (mrówkowego) i etanowego (octowego)</w:t>
            </w:r>
          </w:p>
          <w:p w:rsidR="7ED2C400" w:rsidP="7ED2C400" w:rsidRDefault="7ED2C400" w14:paraId="774AA6C0" w14:textId="6533035F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wybrane właściwości fizyczne kwasu etanowego (octowego)</w:t>
            </w:r>
          </w:p>
          <w:p w:rsidR="7ED2C400" w:rsidP="7ED2C400" w:rsidRDefault="7ED2C400" w14:paraId="7B4BB67E" w14:textId="3F479B11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dysocjację jonową kwasów karboksylowych</w:t>
            </w:r>
          </w:p>
          <w:p w:rsidR="7ED2C400" w:rsidP="7ED2C400" w:rsidRDefault="7ED2C400" w14:paraId="548083F7" w14:textId="4928B386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odczyn wodnego roztworu kwasu etanowego (octowego)</w:t>
            </w:r>
          </w:p>
          <w:p w:rsidR="7ED2C400" w:rsidP="7ED2C400" w:rsidRDefault="7ED2C400" w14:paraId="0E33EADD" w14:textId="1E8778DE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reakcji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spalania i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reakcji dysocjacji jonowej kwasów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metanowego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etanowego</w:t>
            </w:r>
          </w:p>
          <w:p w:rsidR="7ED2C400" w:rsidP="7ED2C400" w:rsidRDefault="7ED2C400" w14:paraId="414BCCAE" w14:textId="24630EBF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kwasów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metanowego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etanowego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metalami, tlenkami metali i wodorotlenkami</w:t>
            </w:r>
          </w:p>
          <w:p w:rsidR="7ED2C400" w:rsidP="7ED2C400" w:rsidRDefault="7ED2C400" w14:paraId="08A3FBD1" w14:textId="064EECE7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soli pochodzących od kwasów metanowego i etanowego</w:t>
            </w:r>
          </w:p>
          <w:p w:rsidR="7ED2C400" w:rsidP="7ED2C400" w:rsidRDefault="7ED2C400" w14:paraId="1EFAADEA" w14:textId="01C6FD8D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nazwy długołańcuchowych kwasów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monokarboksylowych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(przykłady)</w:t>
            </w:r>
          </w:p>
          <w:p w:rsidR="7ED2C400" w:rsidP="7ED2C400" w:rsidRDefault="7ED2C400" w14:paraId="1A7F322A" w14:textId="4B07DE0C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sumaryczne kwasów: palmitynowego, stearynowego i oleinowego</w:t>
            </w:r>
          </w:p>
          <w:p w:rsidR="7ED2C400" w:rsidP="7ED2C400" w:rsidRDefault="7ED2C400" w14:paraId="25CFBD4D" w14:textId="513BC11B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jak można doświadczalnie udowodnić, że dany kwas karboksylowy jest kwasem nienasyconym</w:t>
            </w:r>
          </w:p>
          <w:p w:rsidR="7ED2C400" w:rsidP="7ED2C400" w:rsidRDefault="7ED2C400" w14:paraId="770407E5" w14:textId="5BC8F7E3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estrów</w:t>
            </w:r>
          </w:p>
          <w:p w:rsidR="7ED2C400" w:rsidP="7ED2C400" w:rsidRDefault="7ED2C400" w14:paraId="4E9F969C" w14:textId="3FD9A9DC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reakcja estryfikacji</w:t>
            </w:r>
          </w:p>
          <w:p w:rsidR="7ED2C400" w:rsidP="7ED2C400" w:rsidRDefault="7ED2C400" w14:paraId="189F04FE" w14:textId="31BCAE88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nazwy estrów pochodzących od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podanych nazw kwasów i alkoholi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(proste przykłady)</w:t>
            </w:r>
          </w:p>
          <w:p w:rsidR="7ED2C400" w:rsidP="7ED2C400" w:rsidRDefault="7ED2C400" w14:paraId="3EE93EEB" w14:textId="1852E2F3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sposób otrzymywania wskazanego estru (np. octanu etylu)</w:t>
            </w:r>
          </w:p>
          <w:p w:rsidR="7ED2C400" w:rsidP="7ED2C400" w:rsidRDefault="7ED2C400" w14:paraId="104DA2C7" w14:textId="345CD16A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estru (proste przykłady, np. octanu metylu)</w:t>
            </w:r>
          </w:p>
          <w:p w:rsidR="7ED2C400" w:rsidP="7ED2C400" w:rsidRDefault="7ED2C400" w14:paraId="02CA5E84" w14:textId="2F51B8DA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właściwości fizyczne octanu etylu</w:t>
            </w:r>
          </w:p>
          <w:p w:rsidR="7ED2C400" w:rsidP="7ED2C400" w:rsidRDefault="7ED2C400" w14:paraId="30352DF2" w14:textId="030A0758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właściwości fizyczne omawianych związków</w:t>
            </w:r>
          </w:p>
          <w:p w:rsidR="7ED2C400" w:rsidP="7ED2C400" w:rsidRDefault="7ED2C400" w14:paraId="5FCE1624" w14:textId="2C099036">
            <w:pPr>
              <w:pStyle w:val="ListParagraph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obserwacje z wykonywanych doświadczeń chemicznych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8F51869" w14:textId="29A193B3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7A7BDE79" w14:textId="49143C06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dlaczego alkohol etylowy ma odczyn obojętny</w:t>
            </w:r>
          </w:p>
          <w:p w:rsidR="7ED2C400" w:rsidP="7ED2C400" w:rsidRDefault="7ED2C400" w14:paraId="37F05A80" w14:textId="79F60B8B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w jaki sposób tworzy się nazwę systematyczną glicerolu</w:t>
            </w:r>
          </w:p>
          <w:p w:rsidR="7ED2C400" w:rsidP="7ED2C400" w:rsidRDefault="7ED2C400" w14:paraId="4B3F8231" w14:textId="3432638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spalania alkoholi</w:t>
            </w:r>
          </w:p>
          <w:p w:rsidR="7ED2C400" w:rsidP="7ED2C400" w:rsidRDefault="7ED2C400" w14:paraId="509CFF13" w14:textId="31D584E9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zwyczajowe i systematyczne alkoholi i kwasów karboksylowych</w:t>
            </w:r>
          </w:p>
          <w:p w:rsidR="7ED2C400" w:rsidP="7ED2C400" w:rsidRDefault="7ED2C400" w14:paraId="087DFEF2" w14:textId="5DD0A498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dlaczego niektóre wyższe kwasy karboksylowe nazywa się kwasami tłuszczowymi</w:t>
            </w:r>
          </w:p>
          <w:p w:rsidR="7ED2C400" w:rsidP="7ED2C400" w:rsidRDefault="7ED2C400" w14:paraId="1DDD294E" w14:textId="5965EA97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porównuje właściwości kwasów organicznych i nieorganicznych</w:t>
            </w:r>
          </w:p>
          <w:p w:rsidR="7ED2C400" w:rsidP="7ED2C400" w:rsidRDefault="7ED2C400" w14:paraId="66981904" w14:textId="63E4C9B8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i opisuje wybrane właściwości fizyczne i chemiczne kwasu etanowego (octowego)</w:t>
            </w:r>
          </w:p>
          <w:p w:rsidR="7ED2C400" w:rsidP="7ED2C400" w:rsidRDefault="7ED2C400" w14:paraId="36A0D0C7" w14:textId="0E277D90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porównuje właściwości kwasów karboksylowych</w:t>
            </w:r>
          </w:p>
          <w:p w:rsidR="7ED2C400" w:rsidP="7ED2C400" w:rsidRDefault="7ED2C400" w14:paraId="2484ABA1" w14:textId="0E2807FE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proces fermentacji octowej</w:t>
            </w:r>
          </w:p>
          <w:p w:rsidR="7ED2C400" w:rsidP="7ED2C400" w:rsidRDefault="7ED2C400" w14:paraId="78585F8E" w14:textId="6C305570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kwasy karboksylowe</w:t>
            </w:r>
          </w:p>
          <w:p w:rsidR="7ED2C400" w:rsidP="7ED2C400" w:rsidRDefault="7ED2C400" w14:paraId="4B7F83F6" w14:textId="7639176B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chemicznych kwasów karboksylowych</w:t>
            </w:r>
          </w:p>
          <w:p w:rsidR="7ED2C400" w:rsidP="7ED2C400" w:rsidRDefault="7ED2C400" w14:paraId="4E053B88" w14:textId="25195D6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nazwy soli kwasów organicznych</w:t>
            </w:r>
          </w:p>
          <w:p w:rsidR="7ED2C400" w:rsidP="7ED2C400" w:rsidRDefault="7ED2C400" w14:paraId="72D2CE64" w14:textId="6ED43116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miejsce występowania wiązania podwójnego w cząsteczce kwasu oleinowego</w:t>
            </w:r>
          </w:p>
          <w:p w:rsidR="7ED2C400" w:rsidP="7ED2C400" w:rsidRDefault="7ED2C400" w14:paraId="2A9949E5" w14:textId="53C74200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podaje nazwy i rysuje wzory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półstrukturalne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 (grupowe) długołańcuchowych kwasów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monokarboksylowych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 (kwasów tłuszczowych) nasyconych (palmitynowego, stearynowego) i nienasyconego (oleinowego)</w:t>
            </w:r>
          </w:p>
          <w:p w:rsidR="7ED2C400" w:rsidP="7ED2C400" w:rsidRDefault="7ED2C400" w14:paraId="0E9DC02B" w14:textId="71D3137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doświadczenie chemiczne umożliwiające odróżnienie kwasu oleinowego od kwasów palmitynowego lub stearynowego</w:t>
            </w:r>
          </w:p>
          <w:p w:rsidR="7ED2C400" w:rsidP="7ED2C400" w:rsidRDefault="7ED2C400" w14:paraId="60579C28" w14:textId="21EC9A9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chemicznych prostych kwasów karboksylowych z alkoholami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monohydroksylowymi</w:t>
            </w:r>
            <w:proofErr w:type="spellEnd"/>
          </w:p>
          <w:p w:rsidR="7ED2C400" w:rsidP="7ED2C400" w:rsidRDefault="7ED2C400" w14:paraId="551414DE" w14:textId="7A3518AA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podanych estrów</w:t>
            </w:r>
          </w:p>
          <w:p w:rsidR="7ED2C400" w:rsidP="7ED2C400" w:rsidRDefault="7ED2C400" w14:paraId="76B25D17" w14:textId="540501E6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tworzy wzory estrów na podstawie nazw kwasów i alkoholi</w:t>
            </w:r>
          </w:p>
          <w:p w:rsidR="7ED2C400" w:rsidP="7ED2C400" w:rsidRDefault="7ED2C400" w14:paraId="1FF84DB2" w14:textId="2A10CDBB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tworzy nazwy systematyczne i zwyczajowe estrów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podstawie nazw odpowiednich kwasów karboksylowych i alkoholi</w:t>
            </w:r>
          </w:p>
          <w:p w:rsidR="7ED2C400" w:rsidP="7ED2C400" w:rsidRDefault="7ED2C400" w14:paraId="29708C4B" w14:textId="7A326D79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wzór poznanego aminokwasu</w:t>
            </w:r>
          </w:p>
          <w:p w:rsidR="7ED2C400" w:rsidP="7ED2C400" w:rsidRDefault="7ED2C400" w14:paraId="3270CCD2" w14:textId="6E3F23B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oraz wybrane właściwości fizyczne i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chemiczne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aminokwasów na przykładzie kwasu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aminooctowego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(glicyny)</w:t>
            </w:r>
          </w:p>
          <w:p w:rsidR="7ED2C400" w:rsidP="7ED2C400" w:rsidRDefault="7ED2C400" w14:paraId="3EF2B774" w14:textId="07424A00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omawianych związków chemicznych</w:t>
            </w:r>
          </w:p>
          <w:p w:rsidR="7ED2C400" w:rsidP="7ED2C400" w:rsidRDefault="7ED2C400" w14:paraId="6EB11E4F" w14:textId="3BE7C8F7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zastosowania: metanolu, etanolu, glicerolu, kwasu metanowego, kwasu octowego</w:t>
            </w:r>
          </w:p>
          <w:p w:rsidR="7ED2C400" w:rsidP="7ED2C400" w:rsidRDefault="7ED2C400" w14:paraId="6D93EAAE" w14:textId="47B5BF42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 niektóre właściwości fizyczne i chemiczne omawianych związków</w:t>
            </w:r>
          </w:p>
          <w:p w:rsidR="7ED2C400" w:rsidP="7ED2C400" w:rsidRDefault="7ED2C400" w14:paraId="31295378" w14:textId="3F50217E">
            <w:pPr>
              <w:pStyle w:val="ListParagraph"/>
              <w:numPr>
                <w:ilvl w:val="0"/>
                <w:numId w:val="24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przeprowadzone doświadczenia chemiczne</w:t>
            </w:r>
          </w:p>
        </w:tc>
        <w:tc>
          <w:tcPr>
            <w:tcW w:w="316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7CB4029E" w14:textId="16B49A19">
            <w:pPr>
              <w:spacing w:before="240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1378EB7B" w14:textId="19CC2F38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proponuje doświadczenie chemiczne do podanego tematu z działu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Pochodne węglowodorów</w:t>
            </w:r>
          </w:p>
          <w:p w:rsidR="7ED2C400" w:rsidP="7ED2C400" w:rsidRDefault="7ED2C400" w14:paraId="6AB2A3B9" w14:textId="62DAD649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doświadczenia chemiczne (schemat, obserwacje, wniosek)</w:t>
            </w:r>
          </w:p>
          <w:p w:rsidR="7ED2C400" w:rsidP="7ED2C400" w:rsidRDefault="7ED2C400" w14:paraId="22CCEC3E" w14:textId="6130744D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przeprowadza doświadczenia chemiczne do działu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Pochodne węglowodorów</w:t>
            </w:r>
          </w:p>
          <w:p w:rsidR="7ED2C400" w:rsidP="7ED2C400" w:rsidRDefault="7ED2C400" w14:paraId="7C889A27" w14:textId="134C948F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podanych alkoholi i kwasów karboksylowych</w:t>
            </w:r>
          </w:p>
          <w:p w:rsidR="7ED2C400" w:rsidP="7ED2C400" w:rsidRDefault="7ED2C400" w14:paraId="11FA4384" w14:textId="2FC0BA0C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reakcji chemicznych alkoholi, kwasów karboksylowych o wyższym stopniu trudności (np. więcej niż pięć atomów węgla w cząsteczce) </w:t>
            </w:r>
          </w:p>
          <w:p w:rsidR="7ED2C400" w:rsidP="7ED2C400" w:rsidRDefault="7ED2C400" w14:paraId="75DAFAF1" w14:textId="1E9F29C7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zależność między długością łańcucha węglowego a stanem skupienia i reaktywnością alkoholi oraz kwasów karboksylowych</w:t>
            </w:r>
          </w:p>
          <w:p w:rsidR="7ED2C400" w:rsidP="7ED2C400" w:rsidRDefault="7ED2C400" w14:paraId="4BFC4436" w14:textId="60290658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estru o podanej nazwie lub podanym wzorze</w:t>
            </w:r>
          </w:p>
          <w:p w:rsidR="7ED2C400" w:rsidP="7ED2C400" w:rsidRDefault="7ED2C400" w14:paraId="660596B8" w14:textId="232BD9CB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i przeprowadza doświadczenie pozwalające otrzymać ester o podanej nazwie</w:t>
            </w:r>
          </w:p>
          <w:p w:rsidR="7ED2C400" w:rsidP="7ED2C400" w:rsidRDefault="7ED2C400" w14:paraId="6B03BA4E" w14:textId="6E6C5083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estrów w aspekcie ich zastosowań</w:t>
            </w:r>
          </w:p>
          <w:p w:rsidR="7ED2C400" w:rsidP="7ED2C400" w:rsidRDefault="7ED2C400" w14:paraId="5A9B4B8A" w14:textId="16FBA333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przewiduje produkty reakcji chemicznej</w:t>
            </w:r>
          </w:p>
          <w:p w:rsidR="7ED2C400" w:rsidP="7ED2C400" w:rsidRDefault="7ED2C400" w14:paraId="5BA33691" w14:textId="55F4259C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identyfikuje poznane substancje</w:t>
            </w:r>
          </w:p>
          <w:p w:rsidR="7ED2C400" w:rsidP="7ED2C400" w:rsidRDefault="7ED2C400" w14:paraId="5D206615" w14:textId="3C35D46F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szczegółowo przebieg reakcji estryfikacji</w:t>
            </w:r>
          </w:p>
          <w:p w:rsidR="7ED2C400" w:rsidP="7ED2C400" w:rsidRDefault="7ED2C400" w14:paraId="5DF3ED6F" w14:textId="2E83F121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różnicę między reakcją estryfikacji a reakcją zobojętniania</w:t>
            </w:r>
          </w:p>
          <w:p w:rsidR="7ED2C400" w:rsidP="7ED2C400" w:rsidRDefault="7ED2C400" w14:paraId="35ED3E7F" w14:textId="4725A1E7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chemicznych w formach: cząsteczkowej, jonowej i skróconej jonowej</w:t>
            </w:r>
          </w:p>
          <w:p w:rsidR="7ED2C400" w:rsidP="7ED2C400" w:rsidRDefault="7ED2C400" w14:paraId="50296AD5" w14:textId="1D15FC80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analizuje konsekwencje istnienia dwóch grup funkcyjnych w cząsteczce aminokwasu</w:t>
            </w:r>
          </w:p>
          <w:p w:rsidR="7ED2C400" w:rsidP="7ED2C400" w:rsidRDefault="7ED2C400" w14:paraId="4E5B3B50" w14:textId="7B27AA23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mechanizm powstawania wiązania peptydowego</w:t>
            </w:r>
          </w:p>
          <w:p w:rsidR="7ED2C400" w:rsidP="7ED2C400" w:rsidRDefault="7ED2C400" w14:paraId="0662F8A7" w14:textId="075A1523">
            <w:pPr>
              <w:pStyle w:val="ListParagraph"/>
              <w:numPr>
                <w:ilvl w:val="0"/>
                <w:numId w:val="25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rozwiązuje zadania dotyczące pochodnych węglowodorów (o dużym stopniu trudności)</w:t>
            </w:r>
          </w:p>
        </w:tc>
      </w:tr>
    </w:tbl>
    <w:p xmlns:wp14="http://schemas.microsoft.com/office/word/2010/wordml" w:rsidP="7ED2C400" w14:paraId="36609132" wp14:textId="0E5309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21BC0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7ED2C400" w14:paraId="22A6FE1B" wp14:textId="1CDCE9B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4FB6DD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- </w:t>
      </w:r>
      <w:r w:rsidRPr="7ED2C400" w:rsidR="281F96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Zna praktyczne zastosowanie alkoholi, niższych i wyższych kwasów karboksylowych</w:t>
      </w:r>
    </w:p>
    <w:p xmlns:wp14="http://schemas.microsoft.com/office/word/2010/wordml" w:rsidP="7ED2C400" w14:paraId="5FA181FA" wp14:textId="49A7330D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56E08A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opisuje negatywne skutki działania etanolu na organizm</w:t>
      </w:r>
    </w:p>
    <w:p xmlns:wp14="http://schemas.microsoft.com/office/word/2010/wordml" w:rsidP="7ED2C400" w14:paraId="21021BF6" wp14:textId="7A0501CC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5ECFF6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7ED2C400" w:rsidR="5ECFF6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 xml:space="preserve"> planuje i przeprowadza doświadczenie pozwalające otrzymać ester o podanej nazwie</w:t>
      </w:r>
    </w:p>
    <w:p xmlns:wp14="http://schemas.microsoft.com/office/word/2010/wordml" w:rsidP="7ED2C400" w14:paraId="7288E6B4" wp14:textId="67D6FB40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</w:pPr>
      <w:r w:rsidRPr="7ED2C400" w:rsidR="5ECFF6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-opisuje właściwości estrów w aspekcie ich zastosowań</w:t>
      </w:r>
    </w:p>
    <w:p xmlns:wp14="http://schemas.microsoft.com/office/word/2010/wordml" w:rsidP="7ED2C400" w14:paraId="0D3A78A7" wp14:textId="3653079C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4D2199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7ED2C400" w:rsidR="5ECFF6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wyjaśnia, co to jest hydroliza estru</w:t>
      </w:r>
    </w:p>
    <w:p xmlns:wp14="http://schemas.microsoft.com/office/word/2010/wordml" w:rsidP="7ED2C400" w14:paraId="11576289" wp14:textId="1F9329C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6DCF2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7ED2C400" w:rsidR="5ECFF6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zapisuje równania reakcji hydrolizy estru o podanej nazwie lub podanym wzorze</w:t>
      </w:r>
    </w:p>
    <w:p xmlns:wp14="http://schemas.microsoft.com/office/word/2010/wordml" w:rsidP="7ED2C400" w14:paraId="4A2E1F16" wp14:textId="681E93D9">
      <w:pPr>
        <w:pStyle w:val="ListParagraph"/>
        <w:numPr>
          <w:ilvl w:val="0"/>
          <w:numId w:val="26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21BC0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zapisuje równania reakcji chemicznych zachodzących w twardej wodzie po dodaniu mydła sodowego</w:t>
      </w:r>
    </w:p>
    <w:p xmlns:wp14="http://schemas.microsoft.com/office/word/2010/wordml" w:rsidP="7ED2C400" w14:paraId="23E6DED5" wp14:textId="19622E39">
      <w:pPr>
        <w:pStyle w:val="ListParagraph"/>
        <w:numPr>
          <w:ilvl w:val="0"/>
          <w:numId w:val="26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5BD6CD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zapisuje równanie kondensacji dwóch cząsteczek glicyny</w:t>
      </w:r>
    </w:p>
    <w:p xmlns:wp14="http://schemas.microsoft.com/office/word/2010/wordml" w:rsidP="7ED2C400" w14:paraId="21FC2090" wp14:textId="3C4EC22C">
      <w:pPr>
        <w:pStyle w:val="ListParagraph"/>
        <w:numPr>
          <w:ilvl w:val="0"/>
          <w:numId w:val="27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21BC0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wymienia zastosowania aminokwasów</w:t>
      </w:r>
    </w:p>
    <w:p xmlns:wp14="http://schemas.microsoft.com/office/word/2010/wordml" w:rsidP="7ED2C400" w14:paraId="29AF2D42" wp14:textId="4AC1261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  <w:r w:rsidRPr="7ED2C400" w:rsidR="183BA4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Dział 5. Substancje o znaczeniu biologicznym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385"/>
        <w:gridCol w:w="2460"/>
        <w:gridCol w:w="2670"/>
        <w:gridCol w:w="3115"/>
      </w:tblGrid>
      <w:tr w:rsidR="7ED2C400" w:rsidTr="7ED2C400" w14:paraId="3939A183">
        <w:trPr>
          <w:trHeight w:val="480"/>
        </w:trPr>
        <w:tc>
          <w:tcPr>
            <w:tcW w:w="2385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71E0003E" w14:textId="6B8FFBBF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7ED2C400" w:rsidP="7ED2C400" w:rsidRDefault="7ED2C400" w14:paraId="2C01D255" w14:textId="67AA0108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5EAEB930" w14:textId="78AADFE7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7ED2C400" w:rsidP="7ED2C400" w:rsidRDefault="7ED2C400" w14:paraId="3B1E3585" w14:textId="1E60A9BE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670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1C3C0091" w14:textId="705E906D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7ED2C400" w:rsidP="7ED2C400" w:rsidRDefault="7ED2C400" w14:paraId="250A2134" w14:textId="1FBD024D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115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ED2C400" w:rsidP="7ED2C400" w:rsidRDefault="7ED2C400" w14:paraId="0E620A7B" w14:textId="0D5BCBD3">
            <w:pPr>
              <w:spacing w:before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7ED2C400" w:rsidP="7ED2C400" w:rsidRDefault="7ED2C400" w14:paraId="708C8991" w14:textId="717FD1F3">
            <w:pPr>
              <w:spacing w:after="240"/>
              <w:ind w:left="-18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7ED2C400" w:rsidTr="7ED2C400" w14:paraId="38712FC5">
        <w:trPr>
          <w:trHeight w:val="300"/>
        </w:trPr>
        <w:tc>
          <w:tcPr>
            <w:tcW w:w="2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100F6F68" w14:textId="49FB4645">
            <w:pPr>
              <w:spacing w:before="2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17EEB408" w14:textId="70D3F2B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główne pierwiastki chemiczne wchodzące w skład organizmu </w:t>
            </w:r>
          </w:p>
          <w:p w:rsidR="7ED2C400" w:rsidP="7ED2C400" w:rsidRDefault="7ED2C400" w14:paraId="37CD0E6D" w14:textId="0CECB3C7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podstawowe składniki żywności i miejsca ich występowania</w:t>
            </w:r>
          </w:p>
          <w:p w:rsidR="7ED2C400" w:rsidP="7ED2C400" w:rsidRDefault="7ED2C400" w14:paraId="02C7C79E" w14:textId="0D396E3E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pierwiastki chemiczne, których atomy wchodzą w skład cząsteczek: tłuszczów, cukrów (węglowodanów) i białek</w:t>
            </w:r>
          </w:p>
          <w:p w:rsidR="7ED2C400" w:rsidP="7ED2C400" w:rsidRDefault="7ED2C400" w14:paraId="1F62D7ED" w14:textId="65089E50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tłuszcze ze względu na: pochodzenie i stan skupienia</w:t>
            </w:r>
          </w:p>
          <w:p w:rsidR="7ED2C400" w:rsidP="7ED2C400" w:rsidRDefault="7ED2C400" w14:paraId="2499179B" w14:textId="0082F97C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zalicza tłuszcze do estrów</w:t>
            </w:r>
          </w:p>
          <w:p w:rsidR="7ED2C400" w:rsidP="7ED2C400" w:rsidRDefault="7ED2C400" w14:paraId="5268196C" w14:textId="308DC6C7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rodzaje białek</w:t>
            </w:r>
          </w:p>
          <w:p w:rsidR="7ED2C400" w:rsidP="7ED2C400" w:rsidRDefault="7ED2C400" w14:paraId="19166E0B" w14:textId="5E045A5D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dzieli cukry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(sacharydy)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na cukry proste i cukry złożone</w:t>
            </w:r>
          </w:p>
          <w:p w:rsidR="7ED2C400" w:rsidP="7ED2C400" w:rsidRDefault="7ED2C400" w14:paraId="0F1F573F" w14:textId="54295687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definiuje białka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jako związki chemiczne powstające z aminokwasów</w:t>
            </w:r>
          </w:p>
          <w:p w:rsidR="7ED2C400" w:rsidP="7ED2C400" w:rsidRDefault="7ED2C400" w14:paraId="201562B3" w14:textId="5EE0FAE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przykłady: tłuszczów, sacharydów i białek</w:t>
            </w:r>
          </w:p>
          <w:p w:rsidR="7ED2C400" w:rsidP="7ED2C400" w:rsidRDefault="7ED2C400" w14:paraId="4C18E06B" w14:textId="22068E6D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są węglowodany</w:t>
            </w:r>
          </w:p>
          <w:p w:rsidR="7ED2C400" w:rsidP="7ED2C400" w:rsidRDefault="7ED2C400" w14:paraId="68BC2A88" w14:textId="6B2F30BF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przykłady występowania celulozy i skrobi w przyrodzie</w:t>
            </w:r>
          </w:p>
          <w:p w:rsidR="7ED2C400" w:rsidP="7ED2C400" w:rsidRDefault="7ED2C400" w14:paraId="5301E4EB" w14:textId="1FD9670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wzory sumaryczne: glukozy i fruktozy, sacharozy, skrobi i celulozy</w:t>
            </w:r>
          </w:p>
          <w:p w:rsidR="7ED2C400" w:rsidP="7ED2C400" w:rsidRDefault="7ED2C400" w14:paraId="2B23BFAF" w14:textId="1CAAE99A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zastosowania poznanych cukrów</w:t>
            </w:r>
          </w:p>
          <w:p w:rsidR="7ED2C400" w:rsidP="7ED2C400" w:rsidRDefault="7ED2C400" w14:paraId="3B92F3A9" w14:textId="52BB26BD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najważniejsze właściwości omawianych związków chemicznych</w:t>
            </w:r>
          </w:p>
          <w:p w:rsidR="7ED2C400" w:rsidP="7ED2C400" w:rsidRDefault="7ED2C400" w14:paraId="6D996B5E" w14:textId="2EE93E5A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denaturacja, koagulacja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żel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zol</w:t>
            </w:r>
          </w:p>
          <w:p w:rsidR="7ED2C400" w:rsidP="7ED2C400" w:rsidRDefault="7ED2C400" w14:paraId="3A8D2570" w14:textId="122406F7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czynniki powodujące denaturację białek</w:t>
            </w:r>
          </w:p>
          <w:p w:rsidR="7ED2C400" w:rsidP="7ED2C400" w:rsidRDefault="7ED2C400" w14:paraId="267204B5" w14:textId="031BF804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reakcje charakterystyczne białek i skrobi</w:t>
            </w:r>
          </w:p>
          <w:p w:rsidR="7ED2C400" w:rsidP="7ED2C400" w:rsidRDefault="7ED2C400" w14:paraId="47C3D3E9" w14:textId="7A1ED8A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znaczenie: wody, tłuszczów, białek, sacharydów, witamin i mikroelementów dla organizmu</w:t>
            </w:r>
          </w:p>
          <w:p w:rsidR="7ED2C400" w:rsidP="7ED2C400" w:rsidRDefault="7ED2C400" w14:paraId="6AFFA0D8" w14:textId="6D3D8488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są związki wielkocząsteczkowe; wymienia ich przykłady</w:t>
            </w:r>
          </w:p>
          <w:p w:rsidR="7ED2C400" w:rsidP="7ED2C400" w:rsidRDefault="7ED2C400" w14:paraId="70FEED04" w14:textId="66EC70D0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funkcje podstawowych składników odżywczych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2BF66A28" w14:textId="76AD1639">
            <w:pPr>
              <w:spacing w:before="2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567BFD3D" w14:textId="717FCE30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rolę składników odżywczych w prawidłowym funkcjonowaniu organizmu</w:t>
            </w:r>
          </w:p>
          <w:p w:rsidR="7ED2C400" w:rsidP="7ED2C400" w:rsidRDefault="7ED2C400" w14:paraId="278C04FC" w14:textId="6C1F3080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cząsteczki tłuszczu jako estru glicerolu i kwasów tłuszczowych</w:t>
            </w:r>
          </w:p>
          <w:p w:rsidR="7ED2C400" w:rsidP="7ED2C400" w:rsidRDefault="7ED2C400" w14:paraId="466EB455" w14:textId="71FB85A4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wybrane właściwości fizyczne tłuszczów</w:t>
            </w:r>
          </w:p>
          <w:p w:rsidR="7ED2C400" w:rsidP="7ED2C400" w:rsidRDefault="7ED2C400" w14:paraId="0C5ED15A" w14:textId="6F048F08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wpływ oleju roślinnego na wodę bromową</w:t>
            </w:r>
          </w:p>
          <w:p w:rsidR="7ED2C400" w:rsidP="7ED2C400" w:rsidRDefault="7ED2C400" w14:paraId="430B5FCA" w14:textId="4938CD81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jak można doświadczalnie odróżnić tłuszcze nienasycone od tłuszczów nasyconych</w:t>
            </w:r>
          </w:p>
          <w:p w:rsidR="7ED2C400" w:rsidP="7ED2C400" w:rsidRDefault="7ED2C400" w14:paraId="74249C3A" w14:textId="40F6F284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białek</w:t>
            </w:r>
          </w:p>
          <w:p w:rsidR="7ED2C400" w:rsidP="7ED2C400" w:rsidRDefault="7ED2C400" w14:paraId="43952FFA" w14:textId="13D5157A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czynniki powodujące koagulację białek</w:t>
            </w:r>
          </w:p>
          <w:p w:rsidR="7ED2C400" w:rsidP="7ED2C400" w:rsidRDefault="7ED2C400" w14:paraId="0996A596" w14:textId="651F854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fizyczne: glukozy, fruktozy, sacharozy, skrobi i celulozy</w:t>
            </w:r>
          </w:p>
          <w:p w:rsidR="7ED2C400" w:rsidP="7ED2C400" w:rsidRDefault="7ED2C400" w14:paraId="0A3D9D12" w14:textId="02A9D6F4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bada właściwości fizyczne wybranych związków chemicznych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(glukozy, fruktozy, sacharozy, skrobi i celulozy)</w:t>
            </w:r>
          </w:p>
          <w:p w:rsidR="7ED2C400" w:rsidP="7ED2C400" w:rsidRDefault="7ED2C400" w14:paraId="3B703060" w14:textId="2A007242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równanie reakcji sacharozy z wodą za pomocą wzorów sumarycznych</w:t>
            </w:r>
          </w:p>
          <w:p w:rsidR="7ED2C400" w:rsidP="7ED2C400" w:rsidRDefault="7ED2C400" w14:paraId="1D0E0E3B" w14:textId="07345CF0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przebieg reakcji chemicznej skrobi z wodą</w:t>
            </w:r>
          </w:p>
          <w:p w:rsidR="7ED2C400" w:rsidP="7ED2C400" w:rsidRDefault="7ED2C400" w14:paraId="6E046EF2" w14:textId="663A7279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wykrywa obecność skrobi i białka w produktach spożywczych</w:t>
            </w: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4F63C5A1" w14:textId="53633DFA">
            <w:pPr>
              <w:spacing w:before="2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7ED2C400" w:rsidP="7ED2C400" w:rsidRDefault="7ED2C400" w14:paraId="59AD786E" w14:textId="7FCAEE8C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wzór ogólny tłuszczów</w:t>
            </w:r>
          </w:p>
          <w:p w:rsidR="7ED2C400" w:rsidP="7ED2C400" w:rsidRDefault="7ED2C400" w14:paraId="70AB5CCF" w14:textId="598E4265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różnice w budowie tłuszczów stałych i tłuszczów ciekłych</w:t>
            </w:r>
          </w:p>
          <w:p w:rsidR="7ED2C400" w:rsidP="7ED2C400" w:rsidRDefault="7ED2C400" w14:paraId="1B15BD5B" w14:textId="2D5B57C9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dlaczego olej roślinny odbarwia wodę bromową</w:t>
            </w:r>
          </w:p>
          <w:p w:rsidR="7ED2C400" w:rsidP="7ED2C400" w:rsidRDefault="7ED2C400" w14:paraId="0559292C" w14:textId="09941E2D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definiuje białka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jako związki chemiczne powstające w wyniku kondensacji aminokwasów</w:t>
            </w:r>
          </w:p>
          <w:p w:rsidR="7ED2C400" w:rsidP="7ED2C400" w:rsidRDefault="7ED2C400" w14:paraId="0095A595" w14:textId="0D79F37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peptydy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peptyzacja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wysalanie białek</w:t>
            </w:r>
          </w:p>
          <w:p w:rsidR="7ED2C400" w:rsidP="7ED2C400" w:rsidRDefault="7ED2C400" w14:paraId="004497FF" w14:textId="61780EFE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różnice w przebiegu denaturacji i koagulacji białek</w:t>
            </w:r>
          </w:p>
          <w:p w:rsidR="7ED2C400" w:rsidP="7ED2C400" w:rsidRDefault="7ED2C400" w14:paraId="7DA9726A" w14:textId="7948279C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wyjaśnia, co to znaczy, że sacharoza jest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disacharydem</w:t>
            </w:r>
            <w:proofErr w:type="spellEnd"/>
          </w:p>
          <w:p w:rsidR="7ED2C400" w:rsidP="7ED2C400" w:rsidRDefault="7ED2C400" w14:paraId="7A58471D" w14:textId="45E044FA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różnice we właściwościach fizycznych skrobi i celulozy</w:t>
            </w:r>
          </w:p>
          <w:p w:rsidR="7ED2C400" w:rsidP="7ED2C400" w:rsidRDefault="7ED2C400" w14:paraId="11202042" w14:textId="12E724A6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poznane równania reakcji sacharydów z wodą</w:t>
            </w:r>
          </w:p>
          <w:p w:rsidR="7ED2C400" w:rsidP="7ED2C400" w:rsidRDefault="7ED2C400" w14:paraId="1A13D7A9" w14:textId="054A8C7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wiązanie peptydowe</w:t>
            </w:r>
          </w:p>
          <w:p w:rsidR="7ED2C400" w:rsidP="7ED2C400" w:rsidRDefault="7ED2C400" w14:paraId="75A3BC58" w14:textId="35F252F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doświadczenia chemiczne umożliwiające wykrycie białka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 pomocą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stężonego roztworu kwasu azotowego(V)</w:t>
            </w:r>
          </w:p>
          <w:p w:rsidR="7ED2C400" w:rsidP="7ED2C400" w:rsidRDefault="7ED2C400" w14:paraId="04D82FC2" w14:textId="2C82FD6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doświadczenia chemiczne umożliwiające badanie właściwości omawianych związków chemicznych</w:t>
            </w:r>
          </w:p>
          <w:p w:rsidR="7ED2C400" w:rsidP="7ED2C400" w:rsidRDefault="7ED2C400" w14:paraId="4C8FB7E3" w14:textId="4332734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przeprowadzone doświadczenia chemiczne</w:t>
            </w:r>
          </w:p>
          <w:p w:rsidR="7ED2C400" w:rsidP="7ED2C400" w:rsidRDefault="7ED2C400" w14:paraId="6A329213" w14:textId="317869DB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znaczenie i zastosowania skrobi, celulozy</w:t>
            </w: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innych poznanych związków chemicznych</w:t>
            </w:r>
          </w:p>
        </w:tc>
        <w:tc>
          <w:tcPr>
            <w:tcW w:w="3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7ED2C400" w:rsidP="7ED2C400" w:rsidRDefault="7ED2C400" w14:paraId="33BBEB0C" w14:textId="04219FA3">
            <w:pPr>
              <w:tabs>
                <w:tab w:val="center" w:leader="none" w:pos="1602"/>
              </w:tabs>
              <w:spacing w:before="2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  <w:r>
              <w:tab/>
            </w:r>
          </w:p>
          <w:p w:rsidR="7ED2C400" w:rsidP="7ED2C400" w:rsidRDefault="7ED2C400" w14:paraId="2CD1DF18" w14:textId="53B3EFE5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wzór </w:t>
            </w:r>
            <w:proofErr w:type="spellStart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tristearynianu</w:t>
            </w:r>
            <w:proofErr w:type="spellEnd"/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glicerolu</w:t>
            </w:r>
          </w:p>
          <w:p w:rsidR="7ED2C400" w:rsidP="7ED2C400" w:rsidRDefault="7ED2C400" w14:paraId="038D9D06" w14:textId="599FE233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wysalanie białek</w:t>
            </w:r>
          </w:p>
          <w:p w:rsidR="7ED2C400" w:rsidP="7ED2C400" w:rsidRDefault="7ED2C400" w14:paraId="6CA5F144" w14:textId="6042BF74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dlaczego skrobia i celuloza są polisacharydami</w:t>
            </w:r>
          </w:p>
          <w:p w:rsidR="7ED2C400" w:rsidP="7ED2C400" w:rsidRDefault="7ED2C400" w14:paraId="2AC0FE32" w14:textId="5C89175D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co to są dekstryny</w:t>
            </w:r>
          </w:p>
          <w:p w:rsidR="7ED2C400" w:rsidP="7ED2C400" w:rsidRDefault="7ED2C400" w14:paraId="14B25B91" w14:textId="4CD045C8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przebieg reakcji chemicznej skrobi z wodą</w:t>
            </w:r>
          </w:p>
          <w:p w:rsidR="7ED2C400" w:rsidP="7ED2C400" w:rsidRDefault="7ED2C400" w14:paraId="3AAC08D3" w14:textId="6CDA1D7E">
            <w:pPr>
              <w:pStyle w:val="ListParagraph"/>
              <w:numPr>
                <w:ilvl w:val="0"/>
                <w:numId w:val="28"/>
              </w:num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D2C400" w:rsidR="7ED2C4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identyfikuje poznane substancje</w:t>
            </w:r>
          </w:p>
        </w:tc>
      </w:tr>
    </w:tbl>
    <w:p xmlns:wp14="http://schemas.microsoft.com/office/word/2010/wordml" w:rsidP="7ED2C400" w14:paraId="098BE288" wp14:textId="0E5309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3AF267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7ED2C400" w14:paraId="5F4BD874" wp14:textId="1056477C">
      <w:pPr>
        <w:pStyle w:val="ListParagraph"/>
        <w:numPr>
          <w:ilvl w:val="0"/>
          <w:numId w:val="28"/>
        </w:numPr>
        <w:spacing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75E6EB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projektuje i przeprowadza doświadczenia chemiczne umożliwiające wykrycie białka</w:t>
      </w:r>
    </w:p>
    <w:p xmlns:wp14="http://schemas.microsoft.com/office/word/2010/wordml" w:rsidP="7ED2C400" w14:paraId="18AC415A" wp14:textId="5CC6C6E5">
      <w:pPr>
        <w:pStyle w:val="ListParagraph"/>
        <w:numPr>
          <w:ilvl w:val="0"/>
          <w:numId w:val="28"/>
        </w:numPr>
        <w:spacing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75E6EB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planuje i przeprowadza doświadczenie chemiczne weryfikujące postawioną hipotezę</w:t>
      </w:r>
    </w:p>
    <w:p xmlns:wp14="http://schemas.microsoft.com/office/word/2010/wordml" w:rsidP="7ED2C400" w14:paraId="06DE5721" wp14:textId="6FCE2193">
      <w:pPr>
        <w:pStyle w:val="ListParagraph"/>
        <w:numPr>
          <w:ilvl w:val="0"/>
          <w:numId w:val="28"/>
        </w:numPr>
        <w:spacing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D2C400" w:rsidR="75E6EB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projektuje i przeprowadza doświadczenie chemiczne umożliwiające odróżnienie tłuszczu nienasyconego od tłuszczu nasyconeg</w:t>
      </w:r>
      <w:r w:rsidRPr="7ED2C400" w:rsidR="405ED2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l-PL"/>
        </w:rPr>
        <w:t>o</w:t>
      </w:r>
    </w:p>
    <w:p xmlns:wp14="http://schemas.microsoft.com/office/word/2010/wordml" w:rsidP="7ED2C400" w14:paraId="0F0BA33E" wp14:textId="0732ADF1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77292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7ED2C400" w:rsidR="359C08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7ED2C400" w:rsidR="3AF267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projektuje doświadczenie umożliwiające odróżnienie tłuszczu od substancji tłustej </w:t>
      </w:r>
    </w:p>
    <w:p xmlns:wp14="http://schemas.microsoft.com/office/word/2010/wordml" w:rsidP="7ED2C400" w14:paraId="5A153207" wp14:textId="00A3D84F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5FD71E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- </w:t>
      </w:r>
      <w:r w:rsidRPr="7ED2C400" w:rsidR="3AF267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opisuje proces utwardzania tłuszczów</w:t>
      </w:r>
    </w:p>
    <w:p xmlns:wp14="http://schemas.microsoft.com/office/word/2010/wordml" w:rsidP="7ED2C400" w14:paraId="1AE687A2" wp14:textId="068F319F">
      <w:pPr>
        <w:pStyle w:val="ListParagraph"/>
        <w:numPr>
          <w:ilvl w:val="0"/>
          <w:numId w:val="29"/>
        </w:numPr>
        <w:spacing w:line="24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D2C400" w:rsidR="3AF267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opisuje hydrolizę tłuszczów, zapisuje równanie dla podanego tłuszczu</w:t>
      </w:r>
    </w:p>
    <w:p xmlns:wp14="http://schemas.microsoft.com/office/word/2010/wordml" w:rsidP="7ED2C400" w14:paraId="1164B277" wp14:textId="4B5B96CD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5C16E5AE" wp14:textId="3D3DB0AA">
      <w:pPr>
        <w:ind w:right="1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l-PL"/>
        </w:rPr>
      </w:pPr>
    </w:p>
    <w:p xmlns:wp14="http://schemas.microsoft.com/office/word/2010/wordml" w:rsidP="7ED2C400" w14:paraId="0EB63AF5" wp14:textId="43CD26B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</w:p>
    <w:p xmlns:wp14="http://schemas.microsoft.com/office/word/2010/wordml" w:rsidP="7ED2C400" w14:paraId="27E4B9DD" wp14:textId="214D74F1">
      <w:pPr>
        <w:pStyle w:val="Normal"/>
        <w:ind w:left="0" w:righ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1960E4B7" wp14:textId="59AF4FD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ED2C400" w14:paraId="57375426" wp14:textId="3E3BAF14">
      <w:pPr>
        <w:pStyle w:val="Normal"/>
        <w:rPr>
          <w:sz w:val="22"/>
          <w:szCs w:val="22"/>
        </w:rPr>
      </w:pP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16b13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73c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11fc6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1dc1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41b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e6e42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3a79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7b63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0b8e8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c482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88b0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57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b8fd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30a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60ae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eaea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02d9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582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b2c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6e86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85d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51f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6073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d1cc7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c5f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4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3854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95be51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b37a9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e936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5564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28f69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71046"/>
    <w:rsid w:val="0004B4B5"/>
    <w:rsid w:val="006E9462"/>
    <w:rsid w:val="008ACB97"/>
    <w:rsid w:val="00B86D54"/>
    <w:rsid w:val="00D305D8"/>
    <w:rsid w:val="02543DB5"/>
    <w:rsid w:val="02543DB5"/>
    <w:rsid w:val="03A63524"/>
    <w:rsid w:val="051FB715"/>
    <w:rsid w:val="05420585"/>
    <w:rsid w:val="05A0E387"/>
    <w:rsid w:val="05F736D1"/>
    <w:rsid w:val="063F3BCA"/>
    <w:rsid w:val="073CB3E8"/>
    <w:rsid w:val="0879A647"/>
    <w:rsid w:val="0E12CEEC"/>
    <w:rsid w:val="0F59A2B4"/>
    <w:rsid w:val="1084B82C"/>
    <w:rsid w:val="1165A219"/>
    <w:rsid w:val="125C613B"/>
    <w:rsid w:val="12914376"/>
    <w:rsid w:val="140E1F66"/>
    <w:rsid w:val="142D13D7"/>
    <w:rsid w:val="183BA4DC"/>
    <w:rsid w:val="18E19089"/>
    <w:rsid w:val="192B4CD5"/>
    <w:rsid w:val="1F31C779"/>
    <w:rsid w:val="21BC003F"/>
    <w:rsid w:val="21D4548E"/>
    <w:rsid w:val="221C4B6D"/>
    <w:rsid w:val="22A76740"/>
    <w:rsid w:val="237024EF"/>
    <w:rsid w:val="24D90E19"/>
    <w:rsid w:val="250BF550"/>
    <w:rsid w:val="25985DDD"/>
    <w:rsid w:val="2615EB48"/>
    <w:rsid w:val="281F96D1"/>
    <w:rsid w:val="29B867D6"/>
    <w:rsid w:val="29F1435A"/>
    <w:rsid w:val="2B6E1F4A"/>
    <w:rsid w:val="2C816E26"/>
    <w:rsid w:val="2E0E6AEC"/>
    <w:rsid w:val="2F03F488"/>
    <w:rsid w:val="308B4CB9"/>
    <w:rsid w:val="339825A0"/>
    <w:rsid w:val="34A8DA2E"/>
    <w:rsid w:val="34CB289E"/>
    <w:rsid w:val="3533F601"/>
    <w:rsid w:val="359C08BD"/>
    <w:rsid w:val="35FCB3B0"/>
    <w:rsid w:val="361C726A"/>
    <w:rsid w:val="3644AA8F"/>
    <w:rsid w:val="3802C960"/>
    <w:rsid w:val="386B96C3"/>
    <w:rsid w:val="38E93243"/>
    <w:rsid w:val="399E99C1"/>
    <w:rsid w:val="3AF2672E"/>
    <w:rsid w:val="3B3B1984"/>
    <w:rsid w:val="3BAB250B"/>
    <w:rsid w:val="3DFBAA2A"/>
    <w:rsid w:val="3EDAD847"/>
    <w:rsid w:val="3F2FB0C8"/>
    <w:rsid w:val="3F70AEBF"/>
    <w:rsid w:val="405ED268"/>
    <w:rsid w:val="4076A8A8"/>
    <w:rsid w:val="40AD8BEE"/>
    <w:rsid w:val="410C7F20"/>
    <w:rsid w:val="4259A69A"/>
    <w:rsid w:val="43AE496A"/>
    <w:rsid w:val="43B636F0"/>
    <w:rsid w:val="450117BB"/>
    <w:rsid w:val="47CEE4BB"/>
    <w:rsid w:val="48968234"/>
    <w:rsid w:val="4A08873C"/>
    <w:rsid w:val="4A6D09B1"/>
    <w:rsid w:val="4B819094"/>
    <w:rsid w:val="4D2199B8"/>
    <w:rsid w:val="4E0579F4"/>
    <w:rsid w:val="4FAC7AF8"/>
    <w:rsid w:val="4FB6DD51"/>
    <w:rsid w:val="5012C438"/>
    <w:rsid w:val="5029C8B4"/>
    <w:rsid w:val="51515C3C"/>
    <w:rsid w:val="52243C1D"/>
    <w:rsid w:val="52308A59"/>
    <w:rsid w:val="55AFBC58"/>
    <w:rsid w:val="564A7926"/>
    <w:rsid w:val="5671BB71"/>
    <w:rsid w:val="56E08A0D"/>
    <w:rsid w:val="5703FB7C"/>
    <w:rsid w:val="5772920A"/>
    <w:rsid w:val="57EF019C"/>
    <w:rsid w:val="58D2F07D"/>
    <w:rsid w:val="58D6AF23"/>
    <w:rsid w:val="5AF4BD45"/>
    <w:rsid w:val="5BD6CDCA"/>
    <w:rsid w:val="5C0A913F"/>
    <w:rsid w:val="5C2CDD68"/>
    <w:rsid w:val="5CDCCF10"/>
    <w:rsid w:val="5DD6ACAA"/>
    <w:rsid w:val="5ECFF6DC"/>
    <w:rsid w:val="5FBEA2B3"/>
    <w:rsid w:val="5FD71E8F"/>
    <w:rsid w:val="602C4BE4"/>
    <w:rsid w:val="64BD191A"/>
    <w:rsid w:val="656D140E"/>
    <w:rsid w:val="65CDCDA8"/>
    <w:rsid w:val="67699E09"/>
    <w:rsid w:val="67F4B9DC"/>
    <w:rsid w:val="6C3D0F2C"/>
    <w:rsid w:val="6DCF271F"/>
    <w:rsid w:val="7036AF07"/>
    <w:rsid w:val="729638EB"/>
    <w:rsid w:val="74371046"/>
    <w:rsid w:val="74D540B5"/>
    <w:rsid w:val="758B09CF"/>
    <w:rsid w:val="75E6EB98"/>
    <w:rsid w:val="7612C2AF"/>
    <w:rsid w:val="76711116"/>
    <w:rsid w:val="780CE177"/>
    <w:rsid w:val="795C97AC"/>
    <w:rsid w:val="79A8B1D8"/>
    <w:rsid w:val="7A564359"/>
    <w:rsid w:val="7BB304EC"/>
    <w:rsid w:val="7BF213BA"/>
    <w:rsid w:val="7ED2C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1046"/>
  <w15:chartTrackingRefBased/>
  <w15:docId w15:val="{6172D5C1-83DA-4EA2-B111-E3DC39136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b48de5fb5048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2023-01-25T18:12:46.7559568Z</dcterms:created>
  <dcterms:modified xsi:type="dcterms:W3CDTF">2023-01-25T23:41:49.0953259Z</dcterms:modified>
  <dc:creator>Katarzyna Urban</dc:creator>
  <lastModifiedBy>Katarzyna Urban</lastModifiedBy>
</coreProperties>
</file>